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bookmarkStart w:id="0" w:name="_GoBack"/>
      <w:bookmarkEnd w:id="0"/>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55CDC0C6"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610DB7">
        <w:rPr>
          <w:rFonts w:cs="Times New Roman"/>
          <w:b/>
        </w:rPr>
        <w:t>7</w:t>
      </w:r>
      <w:r w:rsidR="00610DB7" w:rsidRPr="00610DB7">
        <w:rPr>
          <w:rFonts w:cs="Times New Roman"/>
          <w:b/>
          <w:vertAlign w:val="superscript"/>
        </w:rPr>
        <w:t>th</w:t>
      </w:r>
      <w:r w:rsidR="00610DB7">
        <w:rPr>
          <w:rFonts w:cs="Times New Roman"/>
          <w:b/>
        </w:rPr>
        <w:t xml:space="preserve"> </w:t>
      </w:r>
      <w:r w:rsidR="00A83DCC">
        <w:rPr>
          <w:rFonts w:cs="Times New Roman"/>
          <w:b/>
        </w:rPr>
        <w:t xml:space="preserve">MARCH </w:t>
      </w:r>
      <w:r w:rsidR="00610DB7">
        <w:rPr>
          <w:rFonts w:cs="Times New Roman"/>
          <w:b/>
        </w:rPr>
        <w:t>2019</w:t>
      </w:r>
      <w:r w:rsidRPr="00EC06A1">
        <w:rPr>
          <w:rFonts w:cs="Times New Roman"/>
          <w:b/>
        </w:rPr>
        <w:t xml:space="preserve">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8C0A00C" w14:textId="09C76B16" w:rsidR="003F7D38" w:rsidRPr="00EC06A1" w:rsidRDefault="003F7D38" w:rsidP="003F7D38">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 xml:space="preserve">Councilors </w:t>
      </w:r>
      <w:r w:rsidR="00610DB7">
        <w:rPr>
          <w:rFonts w:cs="Times New Roman"/>
        </w:rPr>
        <w:t>M Webberley</w:t>
      </w:r>
      <w:r w:rsidR="00E90D2C" w:rsidRPr="00EC06A1">
        <w:rPr>
          <w:rFonts w:cs="Times New Roman"/>
        </w:rPr>
        <w:t xml:space="preserve"> (Chairman</w:t>
      </w:r>
      <w:r w:rsidR="00EC06A1" w:rsidRPr="00EC06A1">
        <w:rPr>
          <w:rFonts w:cs="Times New Roman"/>
        </w:rPr>
        <w:t xml:space="preserve">), </w:t>
      </w:r>
      <w:r w:rsidR="00610DB7">
        <w:rPr>
          <w:rFonts w:cs="Times New Roman"/>
        </w:rPr>
        <w:t>C Oakley, T Kennard</w:t>
      </w:r>
      <w:r w:rsidR="00B37594">
        <w:rPr>
          <w:rFonts w:cs="Times New Roman"/>
        </w:rPr>
        <w:t>,</w:t>
      </w:r>
      <w:r w:rsidR="00610DB7">
        <w:rPr>
          <w:rFonts w:cs="Times New Roman"/>
        </w:rPr>
        <w:t xml:space="preserve"> </w:t>
      </w:r>
      <w:r w:rsidR="00745F0D">
        <w:rPr>
          <w:rFonts w:cs="Times New Roman"/>
        </w:rPr>
        <w:t xml:space="preserve">R McNamara, </w:t>
      </w:r>
      <w:r w:rsidR="00081C04">
        <w:rPr>
          <w:rFonts w:cs="Times New Roman"/>
        </w:rPr>
        <w:t>P Aaron</w:t>
      </w:r>
      <w:r w:rsidR="00A83DCC">
        <w:rPr>
          <w:rFonts w:cs="Times New Roman"/>
        </w:rPr>
        <w:t xml:space="preserve">, K </w:t>
      </w:r>
      <w:proofErr w:type="spellStart"/>
      <w:r w:rsidR="00A83DCC">
        <w:rPr>
          <w:rFonts w:cs="Times New Roman"/>
        </w:rPr>
        <w:t>Ridout</w:t>
      </w:r>
      <w:proofErr w:type="spellEnd"/>
      <w:r w:rsidRPr="00EC06A1">
        <w:rPr>
          <w:rFonts w:cs="Times New Roman"/>
        </w:rPr>
        <w:t>;</w:t>
      </w:r>
      <w:r w:rsidR="000758B2" w:rsidRPr="00EC06A1">
        <w:rPr>
          <w:rFonts w:cs="Times New Roman"/>
        </w:rPr>
        <w:t xml:space="preserve"> </w:t>
      </w:r>
      <w:r w:rsidR="00745F0D">
        <w:rPr>
          <w:rFonts w:cs="Times New Roman"/>
        </w:rPr>
        <w:t xml:space="preserve">Footpaths Officer G Rains, </w:t>
      </w:r>
      <w:r w:rsidR="009153FB">
        <w:rPr>
          <w:rFonts w:cs="Times New Roman"/>
        </w:rPr>
        <w:t>C</w:t>
      </w:r>
      <w:r w:rsidR="00A83DCC">
        <w:rPr>
          <w:rFonts w:cs="Times New Roman"/>
        </w:rPr>
        <w:t>ounty Councilor</w:t>
      </w:r>
      <w:r w:rsidR="009153FB">
        <w:rPr>
          <w:rFonts w:cs="Times New Roman"/>
        </w:rPr>
        <w:t xml:space="preserve"> Pauline Batstone </w:t>
      </w:r>
      <w:r w:rsidR="000758B2" w:rsidRPr="00EC06A1">
        <w:rPr>
          <w:rFonts w:cs="Times New Roman"/>
        </w:rPr>
        <w:t>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9153FB">
        <w:rPr>
          <w:rFonts w:cs="Times New Roman"/>
        </w:rPr>
        <w:t xml:space="preserve"> 6</w:t>
      </w:r>
      <w:r w:rsidR="00B2366D" w:rsidRPr="00EC06A1">
        <w:rPr>
          <w:rFonts w:cs="Times New Roman"/>
        </w:rPr>
        <w:t xml:space="preserve"> </w:t>
      </w:r>
      <w:r w:rsidRPr="00EC06A1">
        <w:rPr>
          <w:rFonts w:cs="Times New Roman"/>
        </w:rPr>
        <w:t>members of the public in attendance</w:t>
      </w:r>
      <w:r w:rsidR="00A83DCC">
        <w:rPr>
          <w:rFonts w:cs="Times New Roman"/>
        </w:rPr>
        <w:t xml:space="preserve"> and guest speaker Andrew Bradley</w:t>
      </w:r>
    </w:p>
    <w:p w14:paraId="20C8CFA4" w14:textId="0E51088B" w:rsidR="003F7D38" w:rsidRPr="00EC06A1" w:rsidRDefault="00A731FF" w:rsidP="003F7D38">
      <w:pPr>
        <w:rPr>
          <w:rFonts w:cs="Times New Roman"/>
        </w:rPr>
      </w:pPr>
      <w:r w:rsidRPr="00EC06A1">
        <w:rPr>
          <w:rFonts w:cs="Times New Roman"/>
          <w:b/>
        </w:rPr>
        <w:t>3</w:t>
      </w:r>
      <w:r w:rsidR="009153FB">
        <w:rPr>
          <w:rFonts w:cs="Times New Roman"/>
          <w:b/>
        </w:rPr>
        <w:t>80</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w:t>
      </w:r>
      <w:r w:rsidR="00081C04">
        <w:rPr>
          <w:rFonts w:cs="Times New Roman"/>
        </w:rPr>
        <w:t>r</w:t>
      </w:r>
      <w:r w:rsidR="009153FB">
        <w:rPr>
          <w:rFonts w:cs="Times New Roman"/>
        </w:rPr>
        <w:t>s Jespersen, Acton</w:t>
      </w:r>
    </w:p>
    <w:p w14:paraId="52D293E7" w14:textId="6A2A0435" w:rsidR="003F7D38" w:rsidRPr="00EC06A1" w:rsidRDefault="00727CB7" w:rsidP="003F7D38">
      <w:pPr>
        <w:rPr>
          <w:rFonts w:cs="Times New Roman"/>
        </w:rPr>
      </w:pPr>
      <w:r w:rsidRPr="00EC06A1">
        <w:rPr>
          <w:rFonts w:cs="Times New Roman"/>
          <w:b/>
        </w:rPr>
        <w:t>3</w:t>
      </w:r>
      <w:r w:rsidR="009153FB">
        <w:rPr>
          <w:rFonts w:cs="Times New Roman"/>
          <w:b/>
        </w:rPr>
        <w:t>81</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610DB7">
        <w:rPr>
          <w:rFonts w:cs="Times New Roman"/>
        </w:rPr>
        <w:t>None</w:t>
      </w:r>
    </w:p>
    <w:p w14:paraId="7380F023" w14:textId="2905591A" w:rsidR="003F7D38" w:rsidRPr="00EC06A1" w:rsidRDefault="00081C04" w:rsidP="003F7D38">
      <w:pPr>
        <w:rPr>
          <w:rFonts w:cs="Times New Roman"/>
        </w:rPr>
      </w:pPr>
      <w:r>
        <w:rPr>
          <w:rFonts w:cs="Times New Roman"/>
          <w:b/>
        </w:rPr>
        <w:t>3</w:t>
      </w:r>
      <w:r w:rsidR="009153FB">
        <w:rPr>
          <w:rFonts w:cs="Times New Roman"/>
          <w:b/>
        </w:rPr>
        <w:t>82</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sidR="009153FB">
        <w:rPr>
          <w:rFonts w:cs="Times New Roman"/>
        </w:rPr>
        <w:t>7</w:t>
      </w:r>
      <w:r w:rsidR="009153FB" w:rsidRPr="009153FB">
        <w:rPr>
          <w:rFonts w:cs="Times New Roman"/>
          <w:vertAlign w:val="superscript"/>
        </w:rPr>
        <w:t>th</w:t>
      </w:r>
      <w:r w:rsidR="009153FB">
        <w:rPr>
          <w:rFonts w:cs="Times New Roman"/>
        </w:rPr>
        <w:t xml:space="preserve"> February 2019</w:t>
      </w:r>
      <w:r w:rsidR="003F7D38" w:rsidRPr="00EC06A1">
        <w:rPr>
          <w:rFonts w:cs="Times New Roman"/>
        </w:rPr>
        <w:t xml:space="preserve"> were approved.</w:t>
      </w:r>
    </w:p>
    <w:p w14:paraId="34896C25" w14:textId="24E11F55" w:rsidR="003F7D38" w:rsidRPr="00EC06A1" w:rsidRDefault="00727CB7" w:rsidP="003F7D38">
      <w:pPr>
        <w:jc w:val="both"/>
        <w:rPr>
          <w:rFonts w:cs="Times New Roman"/>
        </w:rPr>
      </w:pPr>
      <w:r w:rsidRPr="00EC06A1">
        <w:rPr>
          <w:rFonts w:cs="Times New Roman"/>
          <w:b/>
        </w:rPr>
        <w:t>3</w:t>
      </w:r>
      <w:r w:rsidR="009153FB">
        <w:rPr>
          <w:rFonts w:cs="Times New Roman"/>
          <w:b/>
        </w:rPr>
        <w:t>83</w:t>
      </w:r>
      <w:r w:rsidR="00745F0D">
        <w:rPr>
          <w:rFonts w:cs="Times New Roman"/>
          <w:b/>
        </w:rPr>
        <w:t>.</w:t>
      </w:r>
      <w:r w:rsidR="003F7D38" w:rsidRPr="00EC06A1">
        <w:rPr>
          <w:rFonts w:cs="Times New Roman"/>
          <w:b/>
        </w:rPr>
        <w:t xml:space="preserve"> MATTERS ARISING:</w:t>
      </w:r>
      <w:r w:rsidR="003F7D38" w:rsidRPr="00EC06A1">
        <w:rPr>
          <w:rFonts w:cs="Times New Roman"/>
        </w:rPr>
        <w:t xml:space="preserve"> </w:t>
      </w:r>
      <w:r w:rsidR="00081C04">
        <w:rPr>
          <w:rFonts w:cs="Times New Roman"/>
        </w:rPr>
        <w:t>discussed as below</w:t>
      </w:r>
    </w:p>
    <w:p w14:paraId="1706A3FB" w14:textId="4FB9E0C7" w:rsidR="003F7D38" w:rsidRDefault="00610DB7" w:rsidP="003F7D38">
      <w:pPr>
        <w:rPr>
          <w:rFonts w:cs="Times New Roman"/>
        </w:rPr>
      </w:pPr>
      <w:r>
        <w:rPr>
          <w:rFonts w:cs="Times New Roman"/>
          <w:b/>
        </w:rPr>
        <w:t>3</w:t>
      </w:r>
      <w:r w:rsidR="009153FB">
        <w:rPr>
          <w:rFonts w:cs="Times New Roman"/>
          <w:b/>
        </w:rPr>
        <w:t>84</w:t>
      </w:r>
      <w:r w:rsidR="003F7D38" w:rsidRPr="00EC06A1">
        <w:rPr>
          <w:rFonts w:cs="Times New Roman"/>
          <w:b/>
        </w:rPr>
        <w:t>.  PUBLIC SESSION TO RAISE ISSUES</w:t>
      </w:r>
      <w:r w:rsidR="003F7D38" w:rsidRPr="00EC06A1">
        <w:rPr>
          <w:rFonts w:cs="Times New Roman"/>
        </w:rPr>
        <w:t xml:space="preserve"> </w:t>
      </w:r>
    </w:p>
    <w:p w14:paraId="6B42BEE6" w14:textId="77777777" w:rsidR="009153FB" w:rsidRDefault="009153FB" w:rsidP="003F7D38">
      <w:pPr>
        <w:rPr>
          <w:rFonts w:cs="Times New Roman"/>
        </w:rPr>
      </w:pPr>
      <w:r>
        <w:rPr>
          <w:rFonts w:cs="Times New Roman"/>
        </w:rPr>
        <w:t xml:space="preserve">Lesley Gasson queried what the date of Annual Parish Meeting would be held on. The Chairman advised that the date had not yet been set. </w:t>
      </w:r>
    </w:p>
    <w:p w14:paraId="42138306" w14:textId="103D7A7B" w:rsidR="009153FB" w:rsidRDefault="009153FB" w:rsidP="003F7D38">
      <w:pPr>
        <w:rPr>
          <w:rFonts w:cs="Times New Roman"/>
        </w:rPr>
      </w:pPr>
      <w:r>
        <w:rPr>
          <w:rFonts w:cs="Times New Roman"/>
        </w:rPr>
        <w:t xml:space="preserve">Lesley asked if Highways could be asked </w:t>
      </w:r>
      <w:r w:rsidR="00A83DCC">
        <w:rPr>
          <w:rFonts w:cs="Times New Roman"/>
        </w:rPr>
        <w:t xml:space="preserve">to provide a </w:t>
      </w:r>
      <w:r>
        <w:rPr>
          <w:rFonts w:cs="Times New Roman"/>
        </w:rPr>
        <w:t>speaker</w:t>
      </w:r>
      <w:r w:rsidR="00A83DCC">
        <w:rPr>
          <w:rFonts w:cs="Times New Roman"/>
        </w:rPr>
        <w:t xml:space="preserve"> at the Annual Parish Meeting, </w:t>
      </w:r>
      <w:r>
        <w:rPr>
          <w:rFonts w:cs="Times New Roman"/>
        </w:rPr>
        <w:t xml:space="preserve">in view of the </w:t>
      </w:r>
      <w:r w:rsidR="00A83DCC">
        <w:rPr>
          <w:rFonts w:cs="Times New Roman"/>
        </w:rPr>
        <w:t xml:space="preserve">complexity and changing </w:t>
      </w:r>
      <w:r>
        <w:rPr>
          <w:rFonts w:cs="Times New Roman"/>
        </w:rPr>
        <w:t>Durweston Bridge plans. The Chairman advised that we would not ask Highways, there being a lot of publicly available information regarding the closure</w:t>
      </w:r>
      <w:r w:rsidRPr="00DB4BC7">
        <w:rPr>
          <w:rFonts w:cs="Times New Roman"/>
          <w:lang w:val="en-GB"/>
        </w:rPr>
        <w:t xml:space="preserve"> programme</w:t>
      </w:r>
      <w:r>
        <w:rPr>
          <w:rFonts w:cs="Times New Roman"/>
        </w:rPr>
        <w:t xml:space="preserve">. </w:t>
      </w:r>
    </w:p>
    <w:p w14:paraId="28F11AD2" w14:textId="269052BB" w:rsidR="009153FB" w:rsidRDefault="009153FB" w:rsidP="003F7D38">
      <w:pPr>
        <w:rPr>
          <w:rFonts w:cs="Times New Roman"/>
        </w:rPr>
      </w:pPr>
      <w:r>
        <w:rPr>
          <w:rFonts w:cs="Times New Roman"/>
        </w:rPr>
        <w:t>Lesley wished to thank the DCC Rangers for their work on roadside verges to help pollinators, and queried when the road sweeper would next be working. The Clerk will enquire.</w:t>
      </w:r>
    </w:p>
    <w:p w14:paraId="7C32ED4D" w14:textId="77777777" w:rsidR="00511A16" w:rsidRDefault="00511A16" w:rsidP="003F7D38">
      <w:pPr>
        <w:rPr>
          <w:rFonts w:cs="Times New Roman"/>
        </w:rPr>
      </w:pPr>
      <w:r>
        <w:rPr>
          <w:rFonts w:cs="Times New Roman"/>
        </w:rPr>
        <w:t>T</w:t>
      </w:r>
      <w:r w:rsidR="009153FB">
        <w:rPr>
          <w:rFonts w:cs="Times New Roman"/>
        </w:rPr>
        <w:t xml:space="preserve">he matter of a bonfire that has been seen in </w:t>
      </w:r>
      <w:r w:rsidR="00DB4BC7">
        <w:rPr>
          <w:rFonts w:cs="Times New Roman"/>
        </w:rPr>
        <w:t>Mr.</w:t>
      </w:r>
      <w:r w:rsidR="009153FB">
        <w:rPr>
          <w:rFonts w:cs="Times New Roman"/>
        </w:rPr>
        <w:t xml:space="preserve"> Moore’s field</w:t>
      </w:r>
      <w:r>
        <w:rPr>
          <w:rFonts w:cs="Times New Roman"/>
        </w:rPr>
        <w:t xml:space="preserve"> was </w:t>
      </w:r>
      <w:proofErr w:type="spellStart"/>
      <w:proofErr w:type="gramStart"/>
      <w:r>
        <w:rPr>
          <w:rFonts w:cs="Times New Roman"/>
        </w:rPr>
        <w:t>raised.</w:t>
      </w:r>
      <w:r w:rsidR="009153FB">
        <w:rPr>
          <w:rFonts w:cs="Times New Roman"/>
        </w:rPr>
        <w:t>The</w:t>
      </w:r>
      <w:proofErr w:type="spellEnd"/>
      <w:proofErr w:type="gramEnd"/>
      <w:r w:rsidR="009153FB">
        <w:rPr>
          <w:rFonts w:cs="Times New Roman"/>
        </w:rPr>
        <w:t xml:space="preserve"> Chairman advised that this would have related to the recent tree removal, though this is perfectly legal being outside the Conservation Area.</w:t>
      </w:r>
      <w:r w:rsidR="003D5653">
        <w:rPr>
          <w:rFonts w:cs="Times New Roman"/>
        </w:rPr>
        <w:t xml:space="preserve"> </w:t>
      </w:r>
    </w:p>
    <w:p w14:paraId="64F14813" w14:textId="73FB634E" w:rsidR="009153FB" w:rsidRDefault="003D5653" w:rsidP="003F7D38">
      <w:pPr>
        <w:rPr>
          <w:rFonts w:cs="Times New Roman"/>
        </w:rPr>
      </w:pPr>
      <w:r>
        <w:rPr>
          <w:rFonts w:cs="Times New Roman"/>
        </w:rPr>
        <w:t>M</w:t>
      </w:r>
      <w:r w:rsidR="009153FB">
        <w:rPr>
          <w:rFonts w:cs="Times New Roman"/>
        </w:rPr>
        <w:t xml:space="preserve">ike </w:t>
      </w:r>
      <w:r w:rsidR="00511A16">
        <w:rPr>
          <w:rFonts w:cs="Times New Roman"/>
        </w:rPr>
        <w:t>Powell</w:t>
      </w:r>
      <w:r>
        <w:rPr>
          <w:rFonts w:cs="Times New Roman"/>
        </w:rPr>
        <w:t xml:space="preserve"> </w:t>
      </w:r>
      <w:r w:rsidR="009153FB">
        <w:rPr>
          <w:rFonts w:cs="Times New Roman"/>
        </w:rPr>
        <w:t>confirmed that all the tree work in the Churchyard had been completed. It was commented that the reduction of crowns had improved visibility greatly</w:t>
      </w:r>
      <w:r w:rsidR="0066376E">
        <w:rPr>
          <w:rFonts w:cs="Times New Roman"/>
        </w:rPr>
        <w:t>.</w:t>
      </w:r>
    </w:p>
    <w:p w14:paraId="42D50612" w14:textId="4FC2E99D" w:rsidR="0066376E" w:rsidRPr="00DD1E90" w:rsidRDefault="0066376E" w:rsidP="003F7D38">
      <w:pPr>
        <w:rPr>
          <w:rFonts w:cstheme="minorHAnsi"/>
        </w:rPr>
      </w:pPr>
      <w:r>
        <w:rPr>
          <w:rFonts w:cs="Times New Roman"/>
        </w:rPr>
        <w:t>The matter of the signage at the Recr</w:t>
      </w:r>
      <w:r w:rsidR="007E7CF0">
        <w:rPr>
          <w:rFonts w:cs="Times New Roman"/>
        </w:rPr>
        <w:t>e</w:t>
      </w:r>
      <w:r w:rsidR="00882BE2">
        <w:rPr>
          <w:rFonts w:cs="Times New Roman"/>
        </w:rPr>
        <w:t xml:space="preserve">ation </w:t>
      </w:r>
      <w:r>
        <w:rPr>
          <w:rFonts w:cs="Times New Roman"/>
        </w:rPr>
        <w:t xml:space="preserve">Ground was raised. It was queried </w:t>
      </w:r>
      <w:r w:rsidR="00882BE2">
        <w:rPr>
          <w:rFonts w:cs="Times New Roman"/>
        </w:rPr>
        <w:t xml:space="preserve">as to </w:t>
      </w:r>
      <w:r>
        <w:rPr>
          <w:rFonts w:cs="Times New Roman"/>
        </w:rPr>
        <w:t xml:space="preserve">when </w:t>
      </w:r>
      <w:r w:rsidR="00882BE2">
        <w:rPr>
          <w:rFonts w:cs="Times New Roman"/>
        </w:rPr>
        <w:t xml:space="preserve">the rules regarding the control of dogs had changed. The Chairman advised that </w:t>
      </w:r>
      <w:r w:rsidR="007E7CF0">
        <w:rPr>
          <w:rFonts w:cs="Times New Roman"/>
        </w:rPr>
        <w:t xml:space="preserve">the decision to replace with ‘friendlier’ signage had been taken at an earlier meeting of the parish council, it had been agreed that </w:t>
      </w:r>
      <w:r w:rsidR="007E7CF0" w:rsidRPr="00DD1E90">
        <w:rPr>
          <w:rFonts w:cstheme="minorHAnsi"/>
        </w:rPr>
        <w:t xml:space="preserve">unenforceable rules concerning dogs on leads are pointless as most people walk their dogs off lead; this is </w:t>
      </w:r>
      <w:r w:rsidR="003D5653">
        <w:rPr>
          <w:rFonts w:cstheme="minorHAnsi"/>
        </w:rPr>
        <w:t xml:space="preserve">an </w:t>
      </w:r>
      <w:r w:rsidR="007E7CF0" w:rsidRPr="00DD1E90">
        <w:rPr>
          <w:rFonts w:cstheme="minorHAnsi"/>
        </w:rPr>
        <w:t>acceptable</w:t>
      </w:r>
      <w:r w:rsidR="003D5653">
        <w:rPr>
          <w:rFonts w:cstheme="minorHAnsi"/>
        </w:rPr>
        <w:t xml:space="preserve"> practice</w:t>
      </w:r>
      <w:r w:rsidR="007E7CF0" w:rsidRPr="00DD1E90">
        <w:rPr>
          <w:rFonts w:cstheme="minorHAnsi"/>
        </w:rPr>
        <w:t xml:space="preserve"> providing </w:t>
      </w:r>
      <w:r w:rsidR="003D5653">
        <w:rPr>
          <w:rFonts w:cstheme="minorHAnsi"/>
        </w:rPr>
        <w:t xml:space="preserve">that </w:t>
      </w:r>
      <w:r w:rsidR="007E7CF0" w:rsidRPr="00DD1E90">
        <w:rPr>
          <w:rFonts w:cstheme="minorHAnsi"/>
        </w:rPr>
        <w:t xml:space="preserve">owners </w:t>
      </w:r>
      <w:r w:rsidR="00DD1E90" w:rsidRPr="00DD1E90">
        <w:rPr>
          <w:rFonts w:cstheme="minorHAnsi"/>
        </w:rPr>
        <w:t xml:space="preserve">keep their animals ‘under </w:t>
      </w:r>
      <w:r w:rsidR="007E7CF0" w:rsidRPr="00DD1E90">
        <w:rPr>
          <w:rFonts w:cstheme="minorHAnsi"/>
        </w:rPr>
        <w:t>control’.</w:t>
      </w:r>
    </w:p>
    <w:p w14:paraId="6D244380" w14:textId="1614BDE9" w:rsidR="00DD1E90" w:rsidRPr="00DD1E90" w:rsidRDefault="00DD1E90" w:rsidP="00DD1E90">
      <w:pPr>
        <w:pStyle w:val="ecmsoheader"/>
        <w:shd w:val="clear" w:color="auto" w:fill="FFFFFF"/>
        <w:spacing w:after="0"/>
        <w:rPr>
          <w:rFonts w:asciiTheme="minorHAnsi" w:hAnsiTheme="minorHAnsi" w:cstheme="minorHAnsi"/>
          <w:b/>
          <w:sz w:val="22"/>
          <w:szCs w:val="22"/>
        </w:rPr>
      </w:pPr>
      <w:r w:rsidRPr="00DD1E90">
        <w:rPr>
          <w:rFonts w:asciiTheme="minorHAnsi" w:hAnsiTheme="minorHAnsi" w:cstheme="minorHAnsi"/>
          <w:b/>
          <w:sz w:val="22"/>
          <w:szCs w:val="22"/>
        </w:rPr>
        <w:t>38</w:t>
      </w:r>
      <w:r w:rsidR="00FB7939">
        <w:rPr>
          <w:rFonts w:asciiTheme="minorHAnsi" w:hAnsiTheme="minorHAnsi" w:cstheme="minorHAnsi"/>
          <w:b/>
          <w:sz w:val="22"/>
          <w:szCs w:val="22"/>
        </w:rPr>
        <w:t>5</w:t>
      </w:r>
      <w:r w:rsidRPr="00DD1E90">
        <w:rPr>
          <w:rFonts w:asciiTheme="minorHAnsi" w:hAnsiTheme="minorHAnsi" w:cstheme="minorHAnsi"/>
          <w:b/>
          <w:sz w:val="22"/>
          <w:szCs w:val="22"/>
        </w:rPr>
        <w:t xml:space="preserve">. COUNTY/DISTRICT COUNCILLOR’S REPORT: </w:t>
      </w:r>
    </w:p>
    <w:p w14:paraId="25B89EF0" w14:textId="36B61F80" w:rsidR="00DD1E90" w:rsidRPr="00DD1E90" w:rsidRDefault="00DD1E90" w:rsidP="00DD1E90">
      <w:pPr>
        <w:pStyle w:val="ecmsoheader"/>
        <w:shd w:val="clear" w:color="auto" w:fill="FFFFFF"/>
        <w:spacing w:after="0"/>
        <w:rPr>
          <w:rFonts w:asciiTheme="minorHAnsi" w:hAnsiTheme="minorHAnsi" w:cstheme="minorHAnsi"/>
          <w:b/>
          <w:sz w:val="22"/>
          <w:szCs w:val="22"/>
        </w:rPr>
      </w:pPr>
    </w:p>
    <w:p w14:paraId="03E341D4" w14:textId="1455C505" w:rsidR="00DD1E90" w:rsidRDefault="00DD1E90" w:rsidP="00DD1E90">
      <w:pPr>
        <w:pStyle w:val="ecmsoheader"/>
        <w:shd w:val="clear" w:color="auto" w:fill="FFFFFF"/>
        <w:spacing w:after="0"/>
        <w:rPr>
          <w:rFonts w:asciiTheme="minorHAnsi" w:hAnsiTheme="minorHAnsi"/>
          <w:sz w:val="22"/>
          <w:szCs w:val="22"/>
        </w:rPr>
      </w:pPr>
      <w:r w:rsidRPr="00DD1E90">
        <w:rPr>
          <w:rFonts w:asciiTheme="minorHAnsi" w:hAnsiTheme="minorHAnsi"/>
          <w:sz w:val="22"/>
          <w:szCs w:val="22"/>
        </w:rPr>
        <w:t xml:space="preserve">The District Councillor was not at the meeting to deliver her report. There was a brief discussion of the report contents, the most notable feature being the </w:t>
      </w:r>
      <w:r>
        <w:rPr>
          <w:rFonts w:asciiTheme="minorHAnsi" w:hAnsiTheme="minorHAnsi"/>
          <w:sz w:val="22"/>
          <w:szCs w:val="22"/>
        </w:rPr>
        <w:t xml:space="preserve">immediate </w:t>
      </w:r>
      <w:r w:rsidRPr="00DD1E90">
        <w:rPr>
          <w:rFonts w:asciiTheme="minorHAnsi" w:hAnsiTheme="minorHAnsi"/>
          <w:sz w:val="22"/>
          <w:szCs w:val="22"/>
        </w:rPr>
        <w:t xml:space="preserve">increase in Band ‘D’ council tax </w:t>
      </w:r>
      <w:r>
        <w:rPr>
          <w:rFonts w:asciiTheme="minorHAnsi" w:hAnsiTheme="minorHAnsi"/>
          <w:sz w:val="22"/>
          <w:szCs w:val="22"/>
        </w:rPr>
        <w:t>under the harmonisation policy.</w:t>
      </w:r>
    </w:p>
    <w:p w14:paraId="39741287" w14:textId="19406F98" w:rsidR="00DD1E90" w:rsidRDefault="00DD1E90" w:rsidP="00DD1E90">
      <w:pPr>
        <w:pStyle w:val="ecmsoheader"/>
        <w:shd w:val="clear" w:color="auto" w:fill="FFFFFF"/>
        <w:spacing w:after="0"/>
        <w:rPr>
          <w:rFonts w:asciiTheme="minorHAnsi" w:hAnsiTheme="minorHAnsi"/>
          <w:sz w:val="22"/>
          <w:szCs w:val="22"/>
        </w:rPr>
      </w:pPr>
    </w:p>
    <w:p w14:paraId="5805D509" w14:textId="0388FB50" w:rsidR="00DD1E90" w:rsidRDefault="00DD1E90" w:rsidP="00DD1E90">
      <w:pPr>
        <w:pStyle w:val="ecmsoheader"/>
        <w:shd w:val="clear" w:color="auto" w:fill="FFFFFF"/>
        <w:spacing w:after="0"/>
        <w:rPr>
          <w:rFonts w:asciiTheme="minorHAnsi" w:hAnsiTheme="minorHAnsi"/>
          <w:sz w:val="22"/>
          <w:szCs w:val="22"/>
        </w:rPr>
      </w:pPr>
    </w:p>
    <w:p w14:paraId="391DE648" w14:textId="4B18372A" w:rsidR="003D5653" w:rsidRDefault="003D5653" w:rsidP="00DD1E90">
      <w:pPr>
        <w:pStyle w:val="ecmsoheader"/>
        <w:shd w:val="clear" w:color="auto" w:fill="FFFFFF"/>
        <w:spacing w:after="0"/>
        <w:rPr>
          <w:rFonts w:asciiTheme="minorHAnsi" w:hAnsiTheme="minorHAnsi"/>
          <w:sz w:val="22"/>
          <w:szCs w:val="22"/>
        </w:rPr>
      </w:pPr>
    </w:p>
    <w:p w14:paraId="7B092C62" w14:textId="77777777" w:rsidR="003D5653" w:rsidRDefault="003D5653" w:rsidP="00DD1E90">
      <w:pPr>
        <w:pStyle w:val="ecmsoheader"/>
        <w:shd w:val="clear" w:color="auto" w:fill="FFFFFF"/>
        <w:spacing w:after="0"/>
        <w:rPr>
          <w:rFonts w:asciiTheme="minorHAnsi" w:hAnsiTheme="minorHAnsi"/>
          <w:sz w:val="22"/>
          <w:szCs w:val="22"/>
        </w:rPr>
      </w:pPr>
    </w:p>
    <w:p w14:paraId="09FF19A5" w14:textId="38BF7E1C" w:rsidR="00DD1E90" w:rsidRPr="00975D02" w:rsidRDefault="00DD1E90" w:rsidP="00DD1E90">
      <w:pPr>
        <w:spacing w:after="0" w:line="240" w:lineRule="auto"/>
        <w:rPr>
          <w:rFonts w:cs="Times New Roman"/>
          <w:b/>
        </w:rPr>
      </w:pPr>
      <w:r w:rsidRPr="00975D02">
        <w:rPr>
          <w:b/>
        </w:rPr>
        <w:t>38</w:t>
      </w:r>
      <w:r w:rsidR="00FB7939">
        <w:rPr>
          <w:b/>
        </w:rPr>
        <w:t>6</w:t>
      </w:r>
      <w:r w:rsidRPr="00975D02">
        <w:rPr>
          <w:b/>
        </w:rPr>
        <w:t xml:space="preserve">. </w:t>
      </w:r>
      <w:r w:rsidRPr="00975D02">
        <w:rPr>
          <w:rFonts w:cs="Times New Roman"/>
          <w:b/>
        </w:rPr>
        <w:t xml:space="preserve">FOOTPATHS: </w:t>
      </w:r>
    </w:p>
    <w:p w14:paraId="5CF40DC4" w14:textId="19C10500" w:rsidR="00DD1E90" w:rsidRDefault="00DD1E90" w:rsidP="00DD1E90">
      <w:pPr>
        <w:spacing w:after="0" w:line="240" w:lineRule="auto"/>
        <w:rPr>
          <w:rFonts w:cs="Times New Roman"/>
          <w:b/>
        </w:rPr>
      </w:pPr>
    </w:p>
    <w:p w14:paraId="1CE9A0F3" w14:textId="0ECF38EF" w:rsidR="00DD1E90" w:rsidRDefault="00DD1E90" w:rsidP="00DD1E90">
      <w:pPr>
        <w:spacing w:after="0" w:line="240" w:lineRule="auto"/>
        <w:rPr>
          <w:rFonts w:cs="Times New Roman"/>
          <w:b/>
        </w:rPr>
      </w:pPr>
      <w:r>
        <w:rPr>
          <w:rFonts w:cs="Times New Roman"/>
          <w:b/>
        </w:rPr>
        <w:t>Proposed footpath improvements</w:t>
      </w:r>
    </w:p>
    <w:p w14:paraId="3EC7D542" w14:textId="134D13CE" w:rsidR="00DD1E90" w:rsidRDefault="00DD1E90" w:rsidP="00DD1E90">
      <w:pPr>
        <w:spacing w:after="0" w:line="240" w:lineRule="auto"/>
        <w:rPr>
          <w:rFonts w:cs="Times New Roman"/>
          <w:b/>
        </w:rPr>
      </w:pPr>
    </w:p>
    <w:p w14:paraId="0EFD7C9D" w14:textId="4263E536" w:rsidR="00DD1E90" w:rsidRPr="00975D02" w:rsidRDefault="00DD1E90" w:rsidP="00DD1E90">
      <w:pPr>
        <w:spacing w:after="0" w:line="240" w:lineRule="auto"/>
        <w:rPr>
          <w:rFonts w:cs="Times New Roman"/>
        </w:rPr>
      </w:pPr>
      <w:r w:rsidRPr="00975D02">
        <w:rPr>
          <w:rFonts w:cs="Times New Roman"/>
        </w:rPr>
        <w:t>Andrew Bradley, project engineer with Highways Improvements</w:t>
      </w:r>
      <w:r w:rsidR="00FB7939">
        <w:rPr>
          <w:rFonts w:cs="Times New Roman"/>
        </w:rPr>
        <w:t>,</w:t>
      </w:r>
      <w:r w:rsidRPr="00975D02">
        <w:rPr>
          <w:rFonts w:cs="Times New Roman"/>
        </w:rPr>
        <w:t xml:space="preserve"> presented his proposals for a two-phased improvement of footpaths to the west of the village. </w:t>
      </w:r>
    </w:p>
    <w:p w14:paraId="440A96C0" w14:textId="65461652" w:rsidR="00DD1E90" w:rsidRPr="00975D02" w:rsidRDefault="00DD1E90" w:rsidP="00DD1E90">
      <w:pPr>
        <w:spacing w:after="0" w:line="240" w:lineRule="auto"/>
        <w:rPr>
          <w:rFonts w:cs="Times New Roman"/>
        </w:rPr>
      </w:pPr>
    </w:p>
    <w:p w14:paraId="4E89EBDD" w14:textId="204FC64D" w:rsidR="00E735CB" w:rsidRPr="00975D02" w:rsidRDefault="00FB7939" w:rsidP="00DD1E90">
      <w:pPr>
        <w:spacing w:after="0" w:line="240" w:lineRule="auto"/>
        <w:rPr>
          <w:rFonts w:cs="Times New Roman"/>
        </w:rPr>
      </w:pPr>
      <w:r>
        <w:rPr>
          <w:rFonts w:cs="Times New Roman"/>
        </w:rPr>
        <w:t>‘</w:t>
      </w:r>
      <w:r w:rsidR="00DD1E90" w:rsidRPr="00975D02">
        <w:rPr>
          <w:rFonts w:cs="Times New Roman"/>
        </w:rPr>
        <w:t>Phase 1</w:t>
      </w:r>
      <w:r>
        <w:rPr>
          <w:rFonts w:cs="Times New Roman"/>
        </w:rPr>
        <w:t>’</w:t>
      </w:r>
      <w:r w:rsidR="00DD1E90" w:rsidRPr="00975D02">
        <w:rPr>
          <w:rFonts w:cs="Times New Roman"/>
        </w:rPr>
        <w:t xml:space="preserve"> is a plan to install a </w:t>
      </w:r>
      <w:r w:rsidR="00DB4BC7" w:rsidRPr="00975D02">
        <w:rPr>
          <w:rFonts w:cs="Times New Roman"/>
        </w:rPr>
        <w:t>1.5-metre-wide</w:t>
      </w:r>
      <w:r w:rsidR="00DD1E90" w:rsidRPr="00975D02">
        <w:rPr>
          <w:rFonts w:cs="Times New Roman"/>
        </w:rPr>
        <w:t xml:space="preserve"> footway from Little Lane to a crossing point over the A357 opposite the Trailway car park, which will join a footpath from the ‘triangle’ to the </w:t>
      </w:r>
      <w:r w:rsidR="00DB4BC7" w:rsidRPr="00975D02">
        <w:rPr>
          <w:rFonts w:cs="Times New Roman"/>
        </w:rPr>
        <w:t>Trailway</w:t>
      </w:r>
      <w:r w:rsidR="00DD1E90" w:rsidRPr="00975D02">
        <w:rPr>
          <w:rFonts w:cs="Times New Roman"/>
        </w:rPr>
        <w:t xml:space="preserve"> itself. </w:t>
      </w:r>
      <w:r w:rsidR="00E735CB" w:rsidRPr="00975D02">
        <w:rPr>
          <w:rFonts w:cs="Times New Roman"/>
        </w:rPr>
        <w:t xml:space="preserve">The footway will be separated from the road by a 1 metre grass strip. There will be </w:t>
      </w:r>
      <w:r w:rsidR="00511A16">
        <w:rPr>
          <w:rFonts w:cs="Times New Roman"/>
        </w:rPr>
        <w:t xml:space="preserve">a </w:t>
      </w:r>
      <w:r w:rsidR="00E735CB" w:rsidRPr="00975D02">
        <w:rPr>
          <w:rFonts w:cs="Times New Roman"/>
        </w:rPr>
        <w:t>dropped ker</w:t>
      </w:r>
      <w:r w:rsidR="00975D02">
        <w:rPr>
          <w:rFonts w:cs="Times New Roman"/>
        </w:rPr>
        <w:t>b</w:t>
      </w:r>
      <w:r w:rsidR="00E735CB" w:rsidRPr="00975D02">
        <w:rPr>
          <w:rFonts w:cs="Times New Roman"/>
        </w:rPr>
        <w:t xml:space="preserve"> to facilitate the crossing. In terms of surfacing there are two options, either tarmac which may have a </w:t>
      </w:r>
      <w:r w:rsidR="00DB4BC7" w:rsidRPr="00975D02">
        <w:rPr>
          <w:rFonts w:cs="Times New Roman"/>
        </w:rPr>
        <w:t>20-year</w:t>
      </w:r>
      <w:r w:rsidR="00E735CB" w:rsidRPr="00975D02">
        <w:rPr>
          <w:rFonts w:cs="Times New Roman"/>
        </w:rPr>
        <w:t xml:space="preserve"> life or some form of gravel which would require renewing regularly. The cost of this phase of the project is £40,000</w:t>
      </w:r>
      <w:r>
        <w:rPr>
          <w:rFonts w:cs="Times New Roman"/>
        </w:rPr>
        <w:t>,</w:t>
      </w:r>
      <w:r w:rsidR="00E735CB" w:rsidRPr="00975D02">
        <w:rPr>
          <w:rFonts w:cs="Times New Roman"/>
        </w:rPr>
        <w:t xml:space="preserve"> and the work could be completed in the next two months.</w:t>
      </w:r>
    </w:p>
    <w:p w14:paraId="1FD03320" w14:textId="77777777" w:rsidR="00E735CB" w:rsidRPr="00975D02" w:rsidRDefault="00E735CB" w:rsidP="00DD1E90">
      <w:pPr>
        <w:spacing w:after="0" w:line="240" w:lineRule="auto"/>
        <w:rPr>
          <w:rFonts w:cs="Times New Roman"/>
        </w:rPr>
      </w:pPr>
    </w:p>
    <w:p w14:paraId="741D0B33" w14:textId="2AE36B93" w:rsidR="00E735CB" w:rsidRPr="00975D02" w:rsidRDefault="00E735CB" w:rsidP="00DD1E90">
      <w:pPr>
        <w:spacing w:after="0" w:line="240" w:lineRule="auto"/>
        <w:rPr>
          <w:rFonts w:cs="Times New Roman"/>
        </w:rPr>
      </w:pPr>
      <w:r w:rsidRPr="00975D02">
        <w:rPr>
          <w:rFonts w:cs="Times New Roman"/>
        </w:rPr>
        <w:t>Phase 2 of the project w</w:t>
      </w:r>
      <w:r w:rsidR="00975D02">
        <w:rPr>
          <w:rFonts w:cs="Times New Roman"/>
        </w:rPr>
        <w:t>ou</w:t>
      </w:r>
      <w:r w:rsidRPr="00975D02">
        <w:rPr>
          <w:rFonts w:cs="Times New Roman"/>
        </w:rPr>
        <w:t>ld involve extending the footpath to the Co-</w:t>
      </w:r>
      <w:r w:rsidR="00DB4BC7" w:rsidRPr="00975D02">
        <w:rPr>
          <w:rFonts w:cs="Times New Roman"/>
        </w:rPr>
        <w:t>op, this</w:t>
      </w:r>
      <w:r w:rsidRPr="00975D02">
        <w:rPr>
          <w:rFonts w:cs="Times New Roman"/>
        </w:rPr>
        <w:t xml:space="preserve"> </w:t>
      </w:r>
      <w:r w:rsidR="00FB7939">
        <w:rPr>
          <w:rFonts w:cs="Times New Roman"/>
        </w:rPr>
        <w:t xml:space="preserve">would </w:t>
      </w:r>
      <w:r w:rsidRPr="00975D02">
        <w:rPr>
          <w:rFonts w:cs="Times New Roman"/>
        </w:rPr>
        <w:t xml:space="preserve">be </w:t>
      </w:r>
      <w:r w:rsidR="00DB4BC7" w:rsidRPr="00975D02">
        <w:rPr>
          <w:rFonts w:cs="Times New Roman"/>
        </w:rPr>
        <w:t>costlier</w:t>
      </w:r>
      <w:r w:rsidR="003D5653">
        <w:rPr>
          <w:rFonts w:cs="Times New Roman"/>
        </w:rPr>
        <w:t>, around £100,000</w:t>
      </w:r>
      <w:r w:rsidR="00FB7939">
        <w:rPr>
          <w:rFonts w:cs="Times New Roman"/>
        </w:rPr>
        <w:t>.</w:t>
      </w:r>
      <w:r w:rsidRPr="00975D02">
        <w:rPr>
          <w:rFonts w:cs="Times New Roman"/>
        </w:rPr>
        <w:t xml:space="preserve"> as it would involve widening of the road opposite </w:t>
      </w:r>
      <w:r w:rsidR="00FB7939">
        <w:rPr>
          <w:rFonts w:cs="Times New Roman"/>
        </w:rPr>
        <w:t>which is a ‘</w:t>
      </w:r>
      <w:r w:rsidRPr="00975D02">
        <w:rPr>
          <w:rFonts w:cs="Times New Roman"/>
        </w:rPr>
        <w:t>pinch point</w:t>
      </w:r>
      <w:r w:rsidR="00FB7939">
        <w:rPr>
          <w:rFonts w:cs="Times New Roman"/>
        </w:rPr>
        <w:t>’.</w:t>
      </w:r>
      <w:r w:rsidRPr="00975D02">
        <w:rPr>
          <w:rFonts w:cs="Times New Roman"/>
        </w:rPr>
        <w:t xml:space="preserve"> </w:t>
      </w:r>
    </w:p>
    <w:p w14:paraId="51D63B4D" w14:textId="77777777" w:rsidR="00E735CB" w:rsidRPr="00975D02" w:rsidRDefault="00E735CB" w:rsidP="00DD1E90">
      <w:pPr>
        <w:spacing w:after="0" w:line="240" w:lineRule="auto"/>
        <w:rPr>
          <w:rFonts w:cs="Times New Roman"/>
        </w:rPr>
      </w:pPr>
    </w:p>
    <w:p w14:paraId="5733AB1F" w14:textId="6666F8ED" w:rsidR="00122E3B" w:rsidRPr="00975D02" w:rsidRDefault="00E735CB" w:rsidP="00DD1E90">
      <w:pPr>
        <w:spacing w:after="0" w:line="240" w:lineRule="auto"/>
        <w:rPr>
          <w:rFonts w:cs="Times New Roman"/>
        </w:rPr>
      </w:pPr>
      <w:r w:rsidRPr="00975D02">
        <w:rPr>
          <w:rFonts w:cs="Times New Roman"/>
        </w:rPr>
        <w:t xml:space="preserve">Cllr Oakley asked if there was any plan to extend the </w:t>
      </w:r>
      <w:r w:rsidR="00821FD6" w:rsidRPr="00975D02">
        <w:rPr>
          <w:rFonts w:cs="Times New Roman"/>
        </w:rPr>
        <w:t>30-mph</w:t>
      </w:r>
      <w:r w:rsidRPr="00975D02">
        <w:rPr>
          <w:rFonts w:cs="Times New Roman"/>
        </w:rPr>
        <w:t xml:space="preserve"> zone to include the crossing point; </w:t>
      </w:r>
      <w:r w:rsidR="003D5653">
        <w:rPr>
          <w:rFonts w:cs="Times New Roman"/>
        </w:rPr>
        <w:t xml:space="preserve">Andrew </w:t>
      </w:r>
      <w:r w:rsidRPr="00975D02">
        <w:rPr>
          <w:rFonts w:cs="Times New Roman"/>
        </w:rPr>
        <w:t xml:space="preserve">advised that this was not possible as speed limits are there to protect </w:t>
      </w:r>
      <w:r w:rsidR="003D5653">
        <w:rPr>
          <w:rFonts w:cs="Times New Roman"/>
        </w:rPr>
        <w:t xml:space="preserve">property </w:t>
      </w:r>
      <w:r w:rsidRPr="00975D02">
        <w:rPr>
          <w:rFonts w:cs="Times New Roman"/>
        </w:rPr>
        <w:t xml:space="preserve">frontage; however, there would be potential for introducing a </w:t>
      </w:r>
      <w:r w:rsidR="00821FD6" w:rsidRPr="00975D02">
        <w:rPr>
          <w:rFonts w:cs="Times New Roman"/>
        </w:rPr>
        <w:t>40-mph</w:t>
      </w:r>
      <w:r w:rsidRPr="00975D02">
        <w:rPr>
          <w:rFonts w:cs="Times New Roman"/>
        </w:rPr>
        <w:t xml:space="preserve"> </w:t>
      </w:r>
      <w:r w:rsidR="00FB7939">
        <w:rPr>
          <w:rFonts w:cs="Times New Roman"/>
        </w:rPr>
        <w:t xml:space="preserve">zone before the commencement of </w:t>
      </w:r>
      <w:r w:rsidR="00821FD6" w:rsidRPr="00975D02">
        <w:rPr>
          <w:rFonts w:cs="Times New Roman"/>
        </w:rPr>
        <w:t>30-mph</w:t>
      </w:r>
      <w:r w:rsidRPr="00975D02">
        <w:rPr>
          <w:rFonts w:cs="Times New Roman"/>
        </w:rPr>
        <w:t xml:space="preserve"> zone</w:t>
      </w:r>
      <w:r w:rsidR="00FB7939">
        <w:rPr>
          <w:rFonts w:cs="Times New Roman"/>
        </w:rPr>
        <w:t>,</w:t>
      </w:r>
      <w:r w:rsidRPr="00975D02">
        <w:rPr>
          <w:rFonts w:cs="Times New Roman"/>
        </w:rPr>
        <w:t xml:space="preserve"> which could help slow traffic at the crossing p</w:t>
      </w:r>
      <w:r w:rsidR="00DB4BC7">
        <w:rPr>
          <w:rFonts w:cs="Times New Roman"/>
        </w:rPr>
        <w:t xml:space="preserve">oint. </w:t>
      </w:r>
      <w:r w:rsidRPr="00975D02">
        <w:rPr>
          <w:rFonts w:cs="Times New Roman"/>
        </w:rPr>
        <w:t xml:space="preserve">There will be additional signage for the crossing point. The Clerk enquired ass to whether a dropped kerb opposite </w:t>
      </w:r>
      <w:r w:rsidR="00DB4BC7" w:rsidRPr="00975D02">
        <w:rPr>
          <w:rFonts w:cs="Times New Roman"/>
        </w:rPr>
        <w:t>the</w:t>
      </w:r>
      <w:r w:rsidRPr="00975D02">
        <w:rPr>
          <w:rFonts w:cs="Times New Roman"/>
        </w:rPr>
        <w:t xml:space="preserve"> Co-op could be considered to ‘complete’ the footpath into the village. Andrew said </w:t>
      </w:r>
      <w:r w:rsidR="00FB7939">
        <w:rPr>
          <w:rFonts w:cs="Times New Roman"/>
        </w:rPr>
        <w:t>he</w:t>
      </w:r>
      <w:r w:rsidRPr="00975D02">
        <w:rPr>
          <w:rFonts w:cs="Times New Roman"/>
        </w:rPr>
        <w:t xml:space="preserve"> would consider this idea.</w:t>
      </w:r>
    </w:p>
    <w:p w14:paraId="3ECD9250" w14:textId="77777777" w:rsidR="00122E3B" w:rsidRPr="00975D02" w:rsidRDefault="00122E3B" w:rsidP="00DD1E90">
      <w:pPr>
        <w:spacing w:after="0" w:line="240" w:lineRule="auto"/>
        <w:rPr>
          <w:rFonts w:cs="Times New Roman"/>
        </w:rPr>
      </w:pPr>
    </w:p>
    <w:p w14:paraId="4CD33389" w14:textId="5D7C6E13" w:rsidR="00DD1E90" w:rsidRPr="00975D02" w:rsidRDefault="00122E3B" w:rsidP="00DD1E90">
      <w:pPr>
        <w:spacing w:after="0" w:line="240" w:lineRule="auto"/>
        <w:rPr>
          <w:rFonts w:cs="Times New Roman"/>
        </w:rPr>
      </w:pPr>
      <w:r w:rsidRPr="00975D02">
        <w:rPr>
          <w:rFonts w:cs="Times New Roman"/>
        </w:rPr>
        <w:t xml:space="preserve">Graham Rains queried whether the grass verge which is walkable could be </w:t>
      </w:r>
      <w:r w:rsidR="00DB4BC7" w:rsidRPr="00975D02">
        <w:rPr>
          <w:rFonts w:cs="Times New Roman"/>
        </w:rPr>
        <w:t>surfaced</w:t>
      </w:r>
      <w:r w:rsidRPr="00975D02">
        <w:rPr>
          <w:rFonts w:cs="Times New Roman"/>
        </w:rPr>
        <w:t xml:space="preserve"> temporarily. Andrew said he would consider this. Graham also enquired if the surfacing material for the footpath could be ‘dressed asphalt’ of the type that has been used in Stourpaine; Andrew agreed to consider this idea.</w:t>
      </w:r>
      <w:r w:rsidR="00E735CB" w:rsidRPr="00975D02">
        <w:rPr>
          <w:rFonts w:cs="Times New Roman"/>
        </w:rPr>
        <w:t xml:space="preserve"> </w:t>
      </w:r>
    </w:p>
    <w:p w14:paraId="640200EA" w14:textId="25B21E1D" w:rsidR="00DD1E90" w:rsidRDefault="00DD1E90" w:rsidP="00DD1E90">
      <w:pPr>
        <w:pStyle w:val="ecmsoheader"/>
        <w:shd w:val="clear" w:color="auto" w:fill="FFFFFF"/>
        <w:spacing w:after="0"/>
        <w:rPr>
          <w:rFonts w:asciiTheme="minorHAnsi" w:hAnsiTheme="minorHAnsi"/>
          <w:sz w:val="22"/>
          <w:szCs w:val="22"/>
        </w:rPr>
      </w:pPr>
    </w:p>
    <w:p w14:paraId="74A67884" w14:textId="77777777" w:rsidR="00975D02" w:rsidRDefault="00975D02" w:rsidP="00975D02">
      <w:pPr>
        <w:spacing w:after="0" w:line="240" w:lineRule="auto"/>
        <w:rPr>
          <w:rFonts w:cs="Times New Roman"/>
          <w:b/>
        </w:rPr>
      </w:pPr>
      <w:r w:rsidRPr="00EC06A1">
        <w:rPr>
          <w:rFonts w:cs="Times New Roman"/>
          <w:b/>
        </w:rPr>
        <w:t xml:space="preserve">Footpaths officer report: </w:t>
      </w:r>
    </w:p>
    <w:p w14:paraId="58149A6B" w14:textId="77777777" w:rsidR="00975D02" w:rsidRDefault="00975D02" w:rsidP="00975D02">
      <w:pPr>
        <w:spacing w:after="0" w:line="240" w:lineRule="auto"/>
        <w:rPr>
          <w:rFonts w:cs="Times New Roman"/>
          <w:b/>
        </w:rPr>
      </w:pPr>
    </w:p>
    <w:p w14:paraId="3CFE798F" w14:textId="316A5A3D" w:rsidR="00975D02" w:rsidRDefault="00975D02" w:rsidP="00975D02">
      <w:pPr>
        <w:spacing w:after="0" w:line="240" w:lineRule="auto"/>
        <w:rPr>
          <w:rFonts w:cs="Times New Roman"/>
        </w:rPr>
      </w:pPr>
      <w:r>
        <w:rPr>
          <w:rFonts w:cs="Times New Roman"/>
        </w:rPr>
        <w:t>Graham Rains gave his report:</w:t>
      </w:r>
    </w:p>
    <w:p w14:paraId="1BA92D0E" w14:textId="098A3107" w:rsidR="00DD1E90" w:rsidRDefault="00DD1E90" w:rsidP="00DD1E90">
      <w:pPr>
        <w:pStyle w:val="ecmsoheader"/>
        <w:shd w:val="clear" w:color="auto" w:fill="FFFFFF"/>
        <w:spacing w:after="0"/>
        <w:rPr>
          <w:rFonts w:asciiTheme="minorHAnsi" w:hAnsiTheme="minorHAnsi"/>
          <w:sz w:val="22"/>
          <w:szCs w:val="22"/>
        </w:rPr>
      </w:pPr>
    </w:p>
    <w:p w14:paraId="1587975D" w14:textId="60259212" w:rsidR="00975D02" w:rsidRDefault="00DB4BC7"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Graham</w:t>
      </w:r>
      <w:r w:rsidR="00975D02">
        <w:rPr>
          <w:rFonts w:asciiTheme="minorHAnsi" w:hAnsiTheme="minorHAnsi"/>
          <w:sz w:val="22"/>
          <w:szCs w:val="22"/>
        </w:rPr>
        <w:t xml:space="preserve"> reported that the Rangers had performed some good work on the </w:t>
      </w:r>
      <w:r>
        <w:rPr>
          <w:rFonts w:asciiTheme="minorHAnsi" w:hAnsiTheme="minorHAnsi"/>
          <w:sz w:val="22"/>
          <w:szCs w:val="22"/>
        </w:rPr>
        <w:t>Trailway</w:t>
      </w:r>
      <w:r w:rsidR="00975D02">
        <w:rPr>
          <w:rFonts w:asciiTheme="minorHAnsi" w:hAnsiTheme="minorHAnsi"/>
          <w:sz w:val="22"/>
          <w:szCs w:val="22"/>
        </w:rPr>
        <w:t xml:space="preserve">, including installation of a new drainage </w:t>
      </w:r>
      <w:r>
        <w:rPr>
          <w:rFonts w:asciiTheme="minorHAnsi" w:hAnsiTheme="minorHAnsi"/>
          <w:sz w:val="22"/>
          <w:szCs w:val="22"/>
        </w:rPr>
        <w:t>system</w:t>
      </w:r>
      <w:r w:rsidR="00975D02">
        <w:rPr>
          <w:rFonts w:asciiTheme="minorHAnsi" w:hAnsiTheme="minorHAnsi"/>
          <w:sz w:val="22"/>
          <w:szCs w:val="22"/>
        </w:rPr>
        <w:t xml:space="preserve">. Cllr </w:t>
      </w:r>
      <w:r>
        <w:rPr>
          <w:rFonts w:asciiTheme="minorHAnsi" w:hAnsiTheme="minorHAnsi"/>
          <w:sz w:val="22"/>
          <w:szCs w:val="22"/>
        </w:rPr>
        <w:t>Kennard</w:t>
      </w:r>
      <w:r w:rsidR="00975D02">
        <w:rPr>
          <w:rFonts w:asciiTheme="minorHAnsi" w:hAnsiTheme="minorHAnsi"/>
          <w:sz w:val="22"/>
          <w:szCs w:val="22"/>
        </w:rPr>
        <w:t xml:space="preserve"> reported that this was in fact overflowing.</w:t>
      </w:r>
    </w:p>
    <w:p w14:paraId="0DFFBE55" w14:textId="1F307056" w:rsidR="00975D02" w:rsidRDefault="00975D02"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The work to divert the Trailway behind the Station was on going.</w:t>
      </w:r>
      <w:r w:rsidR="00FB7939">
        <w:rPr>
          <w:rFonts w:asciiTheme="minorHAnsi" w:hAnsiTheme="minorHAnsi"/>
          <w:sz w:val="22"/>
          <w:szCs w:val="22"/>
        </w:rPr>
        <w:t xml:space="preserve"> Graham reported that e</w:t>
      </w:r>
      <w:r w:rsidR="00DB4BC7">
        <w:rPr>
          <w:rFonts w:asciiTheme="minorHAnsi" w:hAnsiTheme="minorHAnsi"/>
          <w:sz w:val="22"/>
          <w:szCs w:val="22"/>
        </w:rPr>
        <w:t>ncroachment</w:t>
      </w:r>
      <w:r>
        <w:rPr>
          <w:rFonts w:asciiTheme="minorHAnsi" w:hAnsiTheme="minorHAnsi"/>
          <w:sz w:val="22"/>
          <w:szCs w:val="22"/>
        </w:rPr>
        <w:t xml:space="preserve"> work was </w:t>
      </w:r>
      <w:r w:rsidR="00DB4BC7">
        <w:rPr>
          <w:rFonts w:asciiTheme="minorHAnsi" w:hAnsiTheme="minorHAnsi"/>
          <w:sz w:val="22"/>
          <w:szCs w:val="22"/>
        </w:rPr>
        <w:t>likely</w:t>
      </w:r>
      <w:r>
        <w:rPr>
          <w:rFonts w:asciiTheme="minorHAnsi" w:hAnsiTheme="minorHAnsi"/>
          <w:sz w:val="22"/>
          <w:szCs w:val="22"/>
        </w:rPr>
        <w:t xml:space="preserve"> to take place in June or July. The work of the Youth Club in improving the </w:t>
      </w:r>
      <w:r w:rsidR="00DB4BC7">
        <w:rPr>
          <w:rFonts w:asciiTheme="minorHAnsi" w:hAnsiTheme="minorHAnsi"/>
          <w:sz w:val="22"/>
          <w:szCs w:val="22"/>
        </w:rPr>
        <w:t>Trailway</w:t>
      </w:r>
      <w:r>
        <w:rPr>
          <w:rFonts w:asciiTheme="minorHAnsi" w:hAnsiTheme="minorHAnsi"/>
          <w:sz w:val="22"/>
          <w:szCs w:val="22"/>
        </w:rPr>
        <w:t xml:space="preserve"> was praised. Graham reported that many of the markers for the ‘Round Village</w:t>
      </w:r>
      <w:r w:rsidR="00FB7939">
        <w:rPr>
          <w:rFonts w:asciiTheme="minorHAnsi" w:hAnsiTheme="minorHAnsi"/>
          <w:sz w:val="22"/>
          <w:szCs w:val="22"/>
        </w:rPr>
        <w:t xml:space="preserve"> </w:t>
      </w:r>
      <w:r>
        <w:rPr>
          <w:rFonts w:asciiTheme="minorHAnsi" w:hAnsiTheme="minorHAnsi"/>
          <w:sz w:val="22"/>
          <w:szCs w:val="22"/>
        </w:rPr>
        <w:t>Trail</w:t>
      </w:r>
      <w:r w:rsidR="00FB7939">
        <w:rPr>
          <w:rFonts w:asciiTheme="minorHAnsi" w:hAnsiTheme="minorHAnsi"/>
          <w:sz w:val="22"/>
          <w:szCs w:val="22"/>
        </w:rPr>
        <w:t>’</w:t>
      </w:r>
      <w:r>
        <w:rPr>
          <w:rFonts w:asciiTheme="minorHAnsi" w:hAnsiTheme="minorHAnsi"/>
          <w:sz w:val="22"/>
          <w:szCs w:val="22"/>
        </w:rPr>
        <w:t xml:space="preserve"> had been removed and needed replacing. </w:t>
      </w:r>
      <w:r w:rsidR="00DB4BC7">
        <w:rPr>
          <w:rFonts w:asciiTheme="minorHAnsi" w:hAnsiTheme="minorHAnsi"/>
          <w:sz w:val="22"/>
          <w:szCs w:val="22"/>
        </w:rPr>
        <w:t>Cllr</w:t>
      </w:r>
      <w:r>
        <w:rPr>
          <w:rFonts w:asciiTheme="minorHAnsi" w:hAnsiTheme="minorHAnsi"/>
          <w:sz w:val="22"/>
          <w:szCs w:val="22"/>
        </w:rPr>
        <w:t xml:space="preserve"> McNamara reported that </w:t>
      </w:r>
      <w:r w:rsidR="00DB4BC7">
        <w:rPr>
          <w:rFonts w:asciiTheme="minorHAnsi" w:hAnsiTheme="minorHAnsi"/>
          <w:sz w:val="22"/>
          <w:szCs w:val="22"/>
        </w:rPr>
        <w:t>there</w:t>
      </w:r>
      <w:r>
        <w:rPr>
          <w:rFonts w:asciiTheme="minorHAnsi" w:hAnsiTheme="minorHAnsi"/>
          <w:sz w:val="22"/>
          <w:szCs w:val="22"/>
        </w:rPr>
        <w:t xml:space="preserve"> was a lot of activity at County Farm, it was stated that the existing tenant was leaving.</w:t>
      </w:r>
    </w:p>
    <w:p w14:paraId="0D005A47" w14:textId="61940C6A" w:rsidR="00975D02" w:rsidRDefault="00975D02" w:rsidP="00DD1E90">
      <w:pPr>
        <w:pStyle w:val="ecmsoheader"/>
        <w:shd w:val="clear" w:color="auto" w:fill="FFFFFF"/>
        <w:spacing w:after="0"/>
        <w:rPr>
          <w:rFonts w:asciiTheme="minorHAnsi" w:hAnsiTheme="minorHAnsi"/>
          <w:sz w:val="22"/>
          <w:szCs w:val="22"/>
        </w:rPr>
      </w:pPr>
    </w:p>
    <w:p w14:paraId="72AB454E" w14:textId="137347A4" w:rsidR="00975D02" w:rsidRPr="00975D02" w:rsidRDefault="00975D02" w:rsidP="00975D02">
      <w:pPr>
        <w:pStyle w:val="Header"/>
        <w:tabs>
          <w:tab w:val="left" w:pos="720"/>
        </w:tabs>
        <w:ind w:right="-416"/>
        <w:jc w:val="both"/>
        <w:rPr>
          <w:rFonts w:ascii="Calibri" w:hAnsi="Calibri"/>
          <w:color w:val="000000" w:themeColor="text1"/>
          <w:sz w:val="22"/>
          <w:szCs w:val="22"/>
        </w:rPr>
      </w:pPr>
      <w:r w:rsidRPr="00975D02">
        <w:rPr>
          <w:rFonts w:asciiTheme="minorHAnsi" w:hAnsiTheme="minorHAnsi" w:cstheme="minorHAnsi"/>
          <w:color w:val="000000" w:themeColor="text1"/>
          <w:sz w:val="22"/>
          <w:szCs w:val="22"/>
        </w:rPr>
        <w:t xml:space="preserve">The Clerk reported that </w:t>
      </w:r>
      <w:bookmarkStart w:id="1" w:name="_Hlk524106152"/>
      <w:r w:rsidRPr="00975D02">
        <w:rPr>
          <w:rFonts w:asciiTheme="minorHAnsi" w:hAnsiTheme="minorHAnsi" w:cstheme="minorHAnsi"/>
          <w:color w:val="000000" w:themeColor="text1"/>
          <w:sz w:val="22"/>
          <w:szCs w:val="22"/>
        </w:rPr>
        <w:t xml:space="preserve">he </w:t>
      </w:r>
      <w:r>
        <w:rPr>
          <w:rFonts w:asciiTheme="minorHAnsi" w:hAnsiTheme="minorHAnsi" w:cstheme="minorHAnsi"/>
          <w:color w:val="000000" w:themeColor="text1"/>
          <w:sz w:val="22"/>
          <w:szCs w:val="22"/>
        </w:rPr>
        <w:t>had</w:t>
      </w:r>
      <w:r w:rsidRPr="00975D02">
        <w:rPr>
          <w:rFonts w:ascii="Calibri" w:hAnsi="Calibri"/>
          <w:color w:val="000000" w:themeColor="text1"/>
          <w:sz w:val="22"/>
          <w:szCs w:val="22"/>
        </w:rPr>
        <w:t xml:space="preserve"> spoken to NDDC planning regarding the re-opening of the Old Ox to Hine Town Lane footpath, and also to Garry Pickering. </w:t>
      </w:r>
      <w:r>
        <w:rPr>
          <w:rFonts w:ascii="Calibri" w:hAnsi="Calibri"/>
          <w:color w:val="000000" w:themeColor="text1"/>
          <w:sz w:val="22"/>
          <w:szCs w:val="22"/>
        </w:rPr>
        <w:t>He was advised that the</w:t>
      </w:r>
      <w:r w:rsidRPr="00975D02">
        <w:rPr>
          <w:rFonts w:ascii="Calibri" w:hAnsi="Calibri"/>
          <w:color w:val="000000" w:themeColor="text1"/>
          <w:sz w:val="22"/>
          <w:szCs w:val="22"/>
        </w:rPr>
        <w:t xml:space="preserve"> proposal was </w:t>
      </w:r>
      <w:r w:rsidR="00FB7939">
        <w:rPr>
          <w:rFonts w:ascii="Calibri" w:hAnsi="Calibri"/>
          <w:color w:val="000000" w:themeColor="text1"/>
          <w:sz w:val="22"/>
          <w:szCs w:val="22"/>
        </w:rPr>
        <w:t>and</w:t>
      </w:r>
      <w:r w:rsidRPr="00975D02">
        <w:rPr>
          <w:rFonts w:ascii="Calibri" w:hAnsi="Calibri"/>
          <w:color w:val="000000" w:themeColor="text1"/>
          <w:sz w:val="22"/>
          <w:szCs w:val="22"/>
        </w:rPr>
        <w:t xml:space="preserve"> still is within the original planning application</w:t>
      </w:r>
      <w:r w:rsidR="00FB7939">
        <w:rPr>
          <w:rFonts w:ascii="Calibri" w:hAnsi="Calibri"/>
          <w:color w:val="000000" w:themeColor="text1"/>
          <w:sz w:val="22"/>
          <w:szCs w:val="22"/>
        </w:rPr>
        <w:t>;</w:t>
      </w:r>
      <w:r w:rsidRPr="00975D02">
        <w:rPr>
          <w:rFonts w:ascii="Calibri" w:hAnsi="Calibri"/>
          <w:color w:val="000000" w:themeColor="text1"/>
          <w:sz w:val="22"/>
          <w:szCs w:val="22"/>
        </w:rPr>
        <w:t xml:space="preserve"> the discharge of conditions allowing the installation of tree bark path rather than a hard surface has been permitted. Garry </w:t>
      </w:r>
      <w:r w:rsidR="0096233B">
        <w:rPr>
          <w:rFonts w:ascii="Calibri" w:hAnsi="Calibri"/>
          <w:color w:val="000000" w:themeColor="text1"/>
          <w:sz w:val="22"/>
          <w:szCs w:val="22"/>
        </w:rPr>
        <w:t xml:space="preserve">Pickering has advised the Clerk that he </w:t>
      </w:r>
      <w:r w:rsidRPr="00975D02">
        <w:rPr>
          <w:rFonts w:ascii="Calibri" w:hAnsi="Calibri"/>
          <w:color w:val="000000" w:themeColor="text1"/>
          <w:sz w:val="22"/>
          <w:szCs w:val="22"/>
        </w:rPr>
        <w:t>intends to complete the path in the next few weeks, weather permitting.</w:t>
      </w:r>
    </w:p>
    <w:p w14:paraId="60144E1C" w14:textId="373AFD18" w:rsidR="000215F8" w:rsidRDefault="000215F8" w:rsidP="00975D02">
      <w:pPr>
        <w:pStyle w:val="ecmsoheader"/>
        <w:shd w:val="clear" w:color="auto" w:fill="FFFFFF"/>
        <w:spacing w:after="0"/>
        <w:rPr>
          <w:rFonts w:asciiTheme="minorHAnsi" w:hAnsiTheme="minorHAnsi" w:cstheme="minorHAnsi"/>
          <w:color w:val="000000" w:themeColor="text1"/>
          <w:sz w:val="22"/>
          <w:szCs w:val="22"/>
        </w:rPr>
      </w:pPr>
    </w:p>
    <w:p w14:paraId="5FA12301" w14:textId="77777777" w:rsidR="00975D02" w:rsidRPr="00975D02" w:rsidRDefault="00975D02" w:rsidP="00975D02">
      <w:pPr>
        <w:pStyle w:val="ecmsoheader"/>
        <w:shd w:val="clear" w:color="auto" w:fill="FFFFFF"/>
        <w:spacing w:after="0"/>
        <w:rPr>
          <w:rFonts w:asciiTheme="minorHAnsi" w:hAnsiTheme="minorHAnsi" w:cstheme="minorHAnsi"/>
          <w:sz w:val="22"/>
          <w:szCs w:val="22"/>
        </w:rPr>
      </w:pPr>
    </w:p>
    <w:bookmarkEnd w:id="1"/>
    <w:p w14:paraId="64973EE7" w14:textId="69BC9F5F" w:rsidR="002A7219" w:rsidRDefault="00D67DCB" w:rsidP="00727CB7">
      <w:pPr>
        <w:spacing w:after="0" w:line="240" w:lineRule="auto"/>
        <w:rPr>
          <w:rFonts w:cstheme="minorHAnsi"/>
          <w:b/>
        </w:rPr>
      </w:pPr>
      <w:r>
        <w:rPr>
          <w:rFonts w:cstheme="minorHAnsi"/>
          <w:b/>
        </w:rPr>
        <w:t>38</w:t>
      </w:r>
      <w:r w:rsidR="00FB7939">
        <w:rPr>
          <w:rFonts w:cstheme="minorHAnsi"/>
          <w:b/>
        </w:rPr>
        <w:t>7</w:t>
      </w:r>
      <w:r w:rsidR="00983BBC" w:rsidRPr="00975D02">
        <w:rPr>
          <w:rFonts w:cstheme="minorHAnsi"/>
          <w:b/>
        </w:rPr>
        <w:t>.</w:t>
      </w:r>
      <w:r w:rsidR="002A7219" w:rsidRPr="00975D02">
        <w:rPr>
          <w:rFonts w:cstheme="minorHAnsi"/>
          <w:b/>
        </w:rPr>
        <w:t xml:space="preserve"> PLANNING</w:t>
      </w:r>
    </w:p>
    <w:p w14:paraId="37EA8285" w14:textId="3A9DF7AB" w:rsidR="00D67DCB" w:rsidRDefault="00D67DCB" w:rsidP="00727CB7">
      <w:pPr>
        <w:spacing w:after="0" w:line="240" w:lineRule="auto"/>
        <w:rPr>
          <w:rFonts w:cstheme="minorHAnsi"/>
          <w:b/>
        </w:rPr>
      </w:pPr>
    </w:p>
    <w:p w14:paraId="327CBD23" w14:textId="625633E2" w:rsidR="00D67DCB" w:rsidRPr="0096233B" w:rsidRDefault="00D67DCB" w:rsidP="00D67DCB">
      <w:pPr>
        <w:pStyle w:val="Header"/>
        <w:numPr>
          <w:ilvl w:val="0"/>
          <w:numId w:val="19"/>
        </w:numPr>
        <w:tabs>
          <w:tab w:val="left" w:pos="720"/>
        </w:tabs>
        <w:contextualSpacing/>
        <w:jc w:val="both"/>
        <w:rPr>
          <w:rFonts w:ascii="Calibri" w:hAnsi="Calibri"/>
          <w:b/>
          <w:color w:val="000000"/>
          <w:sz w:val="22"/>
          <w:szCs w:val="22"/>
        </w:rPr>
      </w:pPr>
      <w:r w:rsidRPr="0096233B">
        <w:rPr>
          <w:rFonts w:ascii="Calibri" w:hAnsi="Calibri"/>
          <w:b/>
          <w:color w:val="000000"/>
          <w:sz w:val="22"/>
          <w:szCs w:val="22"/>
        </w:rPr>
        <w:t>Clerk to report on outstanding applications:</w:t>
      </w:r>
    </w:p>
    <w:p w14:paraId="20114FA7" w14:textId="53297862" w:rsidR="00D67DCB" w:rsidRDefault="00D67DCB" w:rsidP="00D67DCB">
      <w:pPr>
        <w:pStyle w:val="Header"/>
        <w:tabs>
          <w:tab w:val="left" w:pos="720"/>
        </w:tabs>
        <w:contextualSpacing/>
        <w:jc w:val="both"/>
        <w:rPr>
          <w:rFonts w:ascii="Calibri" w:hAnsi="Calibri"/>
          <w:color w:val="000000"/>
          <w:sz w:val="22"/>
          <w:szCs w:val="22"/>
        </w:rPr>
      </w:pPr>
    </w:p>
    <w:p w14:paraId="59331C4F" w14:textId="415A8F41" w:rsidR="00D67DCB" w:rsidRDefault="00D67DCB" w:rsidP="00D67DCB">
      <w:pPr>
        <w:pStyle w:val="Header"/>
        <w:tabs>
          <w:tab w:val="left" w:pos="720"/>
        </w:tabs>
        <w:contextualSpacing/>
        <w:jc w:val="both"/>
        <w:rPr>
          <w:rFonts w:cstheme="minorHAnsi"/>
          <w:b/>
        </w:rPr>
      </w:pPr>
      <w:r>
        <w:rPr>
          <w:rFonts w:ascii="Calibri" w:hAnsi="Calibri"/>
          <w:color w:val="000000"/>
          <w:sz w:val="22"/>
          <w:szCs w:val="22"/>
        </w:rPr>
        <w:t>The Clerk report</w:t>
      </w:r>
      <w:r w:rsidR="0059010A">
        <w:rPr>
          <w:rFonts w:ascii="Calibri" w:hAnsi="Calibri"/>
          <w:color w:val="000000"/>
          <w:sz w:val="22"/>
          <w:szCs w:val="22"/>
        </w:rPr>
        <w:t>ed</w:t>
      </w:r>
      <w:r>
        <w:rPr>
          <w:rFonts w:ascii="Calibri" w:hAnsi="Calibri"/>
          <w:color w:val="000000"/>
          <w:sz w:val="22"/>
          <w:szCs w:val="22"/>
        </w:rPr>
        <w:t xml:space="preserve"> that Lynwood, The Knapps, had been given approval </w:t>
      </w:r>
      <w:r w:rsidRPr="00D67DCB">
        <w:rPr>
          <w:rFonts w:asciiTheme="minorHAnsi" w:hAnsiTheme="minorHAnsi" w:cstheme="minorHAnsi"/>
          <w:color w:val="000000" w:themeColor="text1"/>
          <w:sz w:val="22"/>
          <w:szCs w:val="22"/>
        </w:rPr>
        <w:t xml:space="preserve">subject to a number of constraints relating to vehicle access </w:t>
      </w:r>
      <w:r w:rsidR="0059010A">
        <w:rPr>
          <w:rFonts w:asciiTheme="minorHAnsi" w:hAnsiTheme="minorHAnsi" w:cstheme="minorHAnsi"/>
          <w:color w:val="000000" w:themeColor="text1"/>
          <w:sz w:val="22"/>
          <w:szCs w:val="22"/>
        </w:rPr>
        <w:t>and</w:t>
      </w:r>
      <w:r w:rsidRPr="00D67DCB">
        <w:rPr>
          <w:rFonts w:asciiTheme="minorHAnsi" w:hAnsiTheme="minorHAnsi" w:cstheme="minorHAnsi"/>
          <w:color w:val="000000" w:themeColor="text1"/>
          <w:sz w:val="22"/>
          <w:szCs w:val="22"/>
        </w:rPr>
        <w:t xml:space="preserve"> turning spaces, and not until a scheme for the disposal of foul and surface water drainage has been submitted to and approved in writing by the Local Planning Authority. </w:t>
      </w:r>
      <w:r w:rsidR="0096233B">
        <w:rPr>
          <w:rFonts w:asciiTheme="minorHAnsi" w:hAnsiTheme="minorHAnsi" w:cstheme="minorHAnsi"/>
          <w:color w:val="000000" w:themeColor="text1"/>
          <w:sz w:val="22"/>
          <w:szCs w:val="22"/>
        </w:rPr>
        <w:t xml:space="preserve">It </w:t>
      </w:r>
      <w:r>
        <w:rPr>
          <w:rFonts w:asciiTheme="minorHAnsi" w:hAnsiTheme="minorHAnsi" w:cstheme="minorHAnsi"/>
          <w:color w:val="000000" w:themeColor="text1"/>
          <w:sz w:val="22"/>
          <w:szCs w:val="22"/>
        </w:rPr>
        <w:t xml:space="preserve">was reported </w:t>
      </w:r>
      <w:r w:rsidR="0096233B">
        <w:rPr>
          <w:rFonts w:asciiTheme="minorHAnsi" w:hAnsiTheme="minorHAnsi" w:cstheme="minorHAnsi"/>
          <w:color w:val="000000" w:themeColor="text1"/>
          <w:sz w:val="22"/>
          <w:szCs w:val="22"/>
        </w:rPr>
        <w:t>t</w:t>
      </w:r>
      <w:r>
        <w:rPr>
          <w:rFonts w:asciiTheme="minorHAnsi" w:hAnsiTheme="minorHAnsi" w:cstheme="minorHAnsi"/>
          <w:color w:val="000000" w:themeColor="text1"/>
          <w:sz w:val="22"/>
          <w:szCs w:val="22"/>
        </w:rPr>
        <w:t>hat groundwork had commenced at the site and the main sewer connection had been confirmed.</w:t>
      </w:r>
    </w:p>
    <w:p w14:paraId="462EA9FE" w14:textId="77777777" w:rsidR="00D67DCB" w:rsidRPr="00975D02" w:rsidRDefault="00D67DCB" w:rsidP="00727CB7">
      <w:pPr>
        <w:spacing w:after="0" w:line="240" w:lineRule="auto"/>
        <w:rPr>
          <w:rFonts w:cstheme="minorHAnsi"/>
          <w:b/>
        </w:rPr>
      </w:pPr>
    </w:p>
    <w:p w14:paraId="0715A360" w14:textId="0C564041" w:rsidR="000B067B" w:rsidRPr="00D67DCB" w:rsidRDefault="000B067B" w:rsidP="000B067B">
      <w:pPr>
        <w:pStyle w:val="Header"/>
        <w:tabs>
          <w:tab w:val="left" w:pos="720"/>
        </w:tabs>
        <w:contextualSpacing/>
        <w:jc w:val="both"/>
        <w:rPr>
          <w:rFonts w:asciiTheme="minorHAnsi" w:hAnsiTheme="minorHAnsi" w:cstheme="minorHAnsi"/>
          <w:color w:val="000000" w:themeColor="text1"/>
          <w:sz w:val="22"/>
          <w:szCs w:val="22"/>
        </w:rPr>
      </w:pPr>
      <w:r w:rsidRPr="00D67DCB">
        <w:rPr>
          <w:rFonts w:asciiTheme="minorHAnsi" w:hAnsiTheme="minorHAnsi" w:cstheme="minorHAnsi"/>
          <w:color w:val="000000" w:themeColor="text1"/>
          <w:sz w:val="22"/>
          <w:szCs w:val="22"/>
        </w:rPr>
        <w:t xml:space="preserve">The Clerk reported </w:t>
      </w:r>
      <w:r w:rsidR="0059010A">
        <w:rPr>
          <w:rFonts w:asciiTheme="minorHAnsi" w:hAnsiTheme="minorHAnsi" w:cstheme="minorHAnsi"/>
          <w:color w:val="000000" w:themeColor="text1"/>
          <w:sz w:val="22"/>
          <w:szCs w:val="22"/>
        </w:rPr>
        <w:t xml:space="preserve">that he </w:t>
      </w:r>
      <w:r>
        <w:rPr>
          <w:rFonts w:asciiTheme="minorHAnsi" w:hAnsiTheme="minorHAnsi" w:cstheme="minorHAnsi"/>
          <w:color w:val="000000" w:themeColor="text1"/>
          <w:sz w:val="22"/>
          <w:szCs w:val="22"/>
        </w:rPr>
        <w:t>had made en</w:t>
      </w:r>
      <w:r w:rsidRPr="00D67DCB">
        <w:rPr>
          <w:rFonts w:asciiTheme="minorHAnsi" w:hAnsiTheme="minorHAnsi" w:cstheme="minorHAnsi"/>
          <w:color w:val="000000" w:themeColor="text1"/>
          <w:sz w:val="22"/>
          <w:szCs w:val="22"/>
        </w:rPr>
        <w:t>quiries</w:t>
      </w:r>
      <w:r>
        <w:rPr>
          <w:rFonts w:asciiTheme="minorHAnsi" w:hAnsiTheme="minorHAnsi" w:cstheme="minorHAnsi"/>
          <w:color w:val="000000" w:themeColor="text1"/>
          <w:sz w:val="22"/>
          <w:szCs w:val="22"/>
        </w:rPr>
        <w:t xml:space="preserve"> </w:t>
      </w:r>
      <w:r w:rsidRPr="00D67DCB">
        <w:rPr>
          <w:rFonts w:asciiTheme="minorHAnsi" w:hAnsiTheme="minorHAnsi" w:cstheme="minorHAnsi"/>
          <w:color w:val="000000" w:themeColor="text1"/>
          <w:sz w:val="22"/>
          <w:szCs w:val="22"/>
        </w:rPr>
        <w:t>regarding the former ‘Westleigh’ site adjacent to the petrol station. NDDC have advised that providing the site is secure nothing can be done to require any ‘tidying up’ of the site.</w:t>
      </w:r>
    </w:p>
    <w:p w14:paraId="40F9831F" w14:textId="3F280A90" w:rsidR="009D768E" w:rsidRDefault="009D768E" w:rsidP="00727CB7">
      <w:pPr>
        <w:spacing w:after="0" w:line="240" w:lineRule="auto"/>
        <w:rPr>
          <w:rFonts w:cs="Times New Roman"/>
          <w:b/>
        </w:rPr>
      </w:pPr>
    </w:p>
    <w:p w14:paraId="7552E6D4" w14:textId="45F9D068" w:rsidR="00983BBC" w:rsidRPr="00E5382F" w:rsidRDefault="009D768E" w:rsidP="00A61D96">
      <w:pPr>
        <w:pStyle w:val="Header"/>
        <w:numPr>
          <w:ilvl w:val="0"/>
          <w:numId w:val="16"/>
        </w:numPr>
        <w:tabs>
          <w:tab w:val="left" w:pos="720"/>
        </w:tabs>
        <w:ind w:left="720"/>
        <w:contextualSpacing/>
        <w:jc w:val="both"/>
        <w:rPr>
          <w:rFonts w:ascii="Calibri" w:hAnsi="Calibri"/>
          <w:b/>
          <w:sz w:val="22"/>
          <w:szCs w:val="22"/>
        </w:rPr>
      </w:pPr>
      <w:r w:rsidRPr="00E5382F">
        <w:rPr>
          <w:rFonts w:ascii="Calibri" w:hAnsi="Calibri"/>
          <w:b/>
          <w:sz w:val="22"/>
          <w:szCs w:val="22"/>
        </w:rPr>
        <w:t xml:space="preserve">New applications received before the meeting: </w:t>
      </w:r>
    </w:p>
    <w:p w14:paraId="1BBCF881" w14:textId="3B9634B8" w:rsidR="000215F8" w:rsidRDefault="000215F8" w:rsidP="000215F8">
      <w:pPr>
        <w:pStyle w:val="Header"/>
        <w:tabs>
          <w:tab w:val="left" w:pos="720"/>
        </w:tabs>
        <w:contextualSpacing/>
        <w:jc w:val="both"/>
        <w:rPr>
          <w:rFonts w:ascii="Calibri" w:hAnsi="Calibri"/>
          <w:sz w:val="22"/>
          <w:szCs w:val="22"/>
        </w:rPr>
      </w:pPr>
    </w:p>
    <w:p w14:paraId="2D3A7EE4" w14:textId="64949B89" w:rsidR="00634A37" w:rsidRDefault="00D67DCB" w:rsidP="00983BBC">
      <w:pPr>
        <w:pStyle w:val="Header"/>
        <w:tabs>
          <w:tab w:val="left" w:pos="720"/>
        </w:tabs>
        <w:contextualSpacing/>
        <w:jc w:val="both"/>
        <w:rPr>
          <w:rFonts w:ascii="Calibri" w:hAnsi="Calibri"/>
          <w:sz w:val="22"/>
          <w:szCs w:val="22"/>
        </w:rPr>
      </w:pPr>
      <w:r>
        <w:rPr>
          <w:rFonts w:ascii="Calibri" w:hAnsi="Calibri"/>
          <w:sz w:val="22"/>
          <w:szCs w:val="22"/>
        </w:rPr>
        <w:t xml:space="preserve">There were no </w:t>
      </w:r>
      <w:r w:rsidR="00821FD6">
        <w:rPr>
          <w:rFonts w:ascii="Calibri" w:hAnsi="Calibri"/>
          <w:sz w:val="22"/>
          <w:szCs w:val="22"/>
        </w:rPr>
        <w:t>new</w:t>
      </w:r>
      <w:r>
        <w:rPr>
          <w:rFonts w:ascii="Calibri" w:hAnsi="Calibri"/>
          <w:sz w:val="22"/>
          <w:szCs w:val="22"/>
        </w:rPr>
        <w:t xml:space="preserve"> applications to report.</w:t>
      </w:r>
    </w:p>
    <w:p w14:paraId="24DDAC4F" w14:textId="77777777" w:rsidR="00634A37" w:rsidRDefault="00634A37" w:rsidP="00983BBC">
      <w:pPr>
        <w:pStyle w:val="Header"/>
        <w:tabs>
          <w:tab w:val="left" w:pos="720"/>
        </w:tabs>
        <w:contextualSpacing/>
        <w:jc w:val="both"/>
        <w:rPr>
          <w:rFonts w:ascii="Calibri" w:hAnsi="Calibri"/>
          <w:sz w:val="22"/>
          <w:szCs w:val="22"/>
        </w:rPr>
      </w:pPr>
    </w:p>
    <w:p w14:paraId="3151646D" w14:textId="1237CC33" w:rsidR="009D768E" w:rsidRPr="00E5382F" w:rsidRDefault="009D768E" w:rsidP="00A61D96">
      <w:pPr>
        <w:pStyle w:val="Header"/>
        <w:numPr>
          <w:ilvl w:val="0"/>
          <w:numId w:val="16"/>
        </w:numPr>
        <w:tabs>
          <w:tab w:val="left" w:pos="720"/>
        </w:tabs>
        <w:ind w:left="720"/>
        <w:contextualSpacing/>
        <w:jc w:val="both"/>
        <w:rPr>
          <w:rFonts w:ascii="Calibri" w:hAnsi="Calibri"/>
          <w:b/>
          <w:sz w:val="22"/>
          <w:szCs w:val="22"/>
        </w:rPr>
      </w:pPr>
      <w:r w:rsidRPr="00E5382F">
        <w:rPr>
          <w:rFonts w:ascii="Calibri" w:hAnsi="Calibri"/>
          <w:b/>
          <w:sz w:val="22"/>
          <w:szCs w:val="22"/>
        </w:rPr>
        <w:t xml:space="preserve">New applications to carry out works to trees in the conservation area received before the meeting: </w:t>
      </w:r>
    </w:p>
    <w:p w14:paraId="01A1859E" w14:textId="2C8F9DA5" w:rsidR="00C93D0A" w:rsidRDefault="00C93D0A" w:rsidP="00C93D0A">
      <w:pPr>
        <w:pStyle w:val="Header"/>
        <w:tabs>
          <w:tab w:val="left" w:pos="720"/>
        </w:tabs>
        <w:contextualSpacing/>
        <w:jc w:val="both"/>
        <w:rPr>
          <w:rFonts w:ascii="Calibri" w:hAnsi="Calibri"/>
          <w:sz w:val="22"/>
          <w:szCs w:val="22"/>
        </w:rPr>
      </w:pPr>
    </w:p>
    <w:p w14:paraId="27019408" w14:textId="1581E12A" w:rsidR="002A7219" w:rsidRPr="00D67DCB" w:rsidRDefault="00D67DCB" w:rsidP="00727CB7">
      <w:pPr>
        <w:spacing w:after="0" w:line="240" w:lineRule="auto"/>
        <w:rPr>
          <w:rFonts w:cs="Times New Roman"/>
        </w:rPr>
      </w:pPr>
      <w:r w:rsidRPr="00D67DCB">
        <w:rPr>
          <w:rFonts w:cs="Times New Roman"/>
        </w:rPr>
        <w:t>There were no new applications for tree works.</w:t>
      </w:r>
    </w:p>
    <w:p w14:paraId="6DA46D93" w14:textId="580C9F41" w:rsidR="00D67DCB" w:rsidRDefault="00D67DCB" w:rsidP="00727CB7">
      <w:pPr>
        <w:spacing w:after="0" w:line="240" w:lineRule="auto"/>
        <w:rPr>
          <w:rFonts w:cs="Times New Roman"/>
          <w:b/>
        </w:rPr>
      </w:pPr>
    </w:p>
    <w:p w14:paraId="77466E61" w14:textId="77777777" w:rsidR="00D67DCB" w:rsidRPr="00EC06A1" w:rsidRDefault="00D67DCB" w:rsidP="00727CB7">
      <w:pPr>
        <w:spacing w:after="0" w:line="240" w:lineRule="auto"/>
        <w:rPr>
          <w:rFonts w:cs="Times New Roman"/>
          <w:b/>
        </w:rPr>
      </w:pPr>
    </w:p>
    <w:p w14:paraId="4AE4631F" w14:textId="61DEF5C9" w:rsidR="00862A0E" w:rsidRDefault="00056C62" w:rsidP="003F7D38">
      <w:pPr>
        <w:spacing w:after="0" w:line="240" w:lineRule="auto"/>
        <w:rPr>
          <w:rFonts w:cs="Times New Roman"/>
          <w:b/>
        </w:rPr>
      </w:pPr>
      <w:r w:rsidRPr="00056C62">
        <w:rPr>
          <w:rFonts w:cs="Times New Roman"/>
          <w:b/>
        </w:rPr>
        <w:t>3</w:t>
      </w:r>
      <w:r w:rsidR="000B067B">
        <w:rPr>
          <w:rFonts w:cs="Times New Roman"/>
          <w:b/>
        </w:rPr>
        <w:t>8</w:t>
      </w:r>
      <w:r w:rsidR="00FB7939">
        <w:rPr>
          <w:rFonts w:cs="Times New Roman"/>
          <w:b/>
        </w:rPr>
        <w:t>8</w:t>
      </w:r>
      <w:r w:rsidRPr="00056C62">
        <w:rPr>
          <w:rFonts w:cs="Times New Roman"/>
          <w:b/>
        </w:rPr>
        <w:t>. FINANCES</w:t>
      </w:r>
    </w:p>
    <w:p w14:paraId="6BD81F7C" w14:textId="5D3CD759" w:rsidR="00D67DCB" w:rsidRDefault="00D67DCB" w:rsidP="003F7D38">
      <w:pPr>
        <w:spacing w:after="0" w:line="240" w:lineRule="auto"/>
        <w:rPr>
          <w:rFonts w:cs="Times New Roman"/>
          <w:b/>
        </w:rPr>
      </w:pPr>
    </w:p>
    <w:p w14:paraId="79A4384E" w14:textId="77777777" w:rsidR="00D67DCB" w:rsidRPr="008B6C6C" w:rsidRDefault="00D67DCB" w:rsidP="00D67DCB">
      <w:pPr>
        <w:pStyle w:val="Header"/>
        <w:numPr>
          <w:ilvl w:val="0"/>
          <w:numId w:val="20"/>
        </w:numPr>
        <w:tabs>
          <w:tab w:val="left" w:pos="720"/>
        </w:tabs>
        <w:ind w:right="-416"/>
        <w:jc w:val="both"/>
        <w:rPr>
          <w:rFonts w:ascii="Calibri" w:hAnsi="Calibri"/>
          <w:color w:val="000000"/>
          <w:sz w:val="22"/>
          <w:szCs w:val="22"/>
        </w:rPr>
      </w:pPr>
      <w:r w:rsidRPr="008B6C6C">
        <w:rPr>
          <w:rFonts w:ascii="Calibri" w:hAnsi="Calibri"/>
          <w:color w:val="000000"/>
          <w:sz w:val="22"/>
          <w:szCs w:val="22"/>
        </w:rPr>
        <w:t xml:space="preserve">To approve </w:t>
      </w:r>
      <w:r>
        <w:rPr>
          <w:rFonts w:ascii="Calibri" w:hAnsi="Calibri"/>
          <w:color w:val="000000"/>
          <w:sz w:val="22"/>
          <w:szCs w:val="22"/>
        </w:rPr>
        <w:t>p</w:t>
      </w:r>
      <w:r w:rsidRPr="008B6C6C">
        <w:rPr>
          <w:rFonts w:ascii="Calibri" w:hAnsi="Calibri"/>
          <w:color w:val="000000"/>
          <w:sz w:val="22"/>
          <w:szCs w:val="22"/>
        </w:rPr>
        <w:t>ayments made following last SPC meeting:</w:t>
      </w:r>
    </w:p>
    <w:p w14:paraId="2C110026" w14:textId="77777777" w:rsidR="00D67DCB" w:rsidRDefault="00D67DCB" w:rsidP="00D67DCB">
      <w:pPr>
        <w:pStyle w:val="Header"/>
        <w:tabs>
          <w:tab w:val="left" w:pos="720"/>
        </w:tabs>
        <w:ind w:right="-416"/>
        <w:jc w:val="both"/>
        <w:rPr>
          <w:rFonts w:ascii="Calibri" w:hAnsi="Calibri"/>
          <w:color w:val="000000"/>
          <w:sz w:val="22"/>
          <w:szCs w:val="22"/>
        </w:rPr>
      </w:pPr>
    </w:p>
    <w:tbl>
      <w:tblPr>
        <w:tblStyle w:val="TableGrid"/>
        <w:tblW w:w="0" w:type="auto"/>
        <w:tblLook w:val="04A0" w:firstRow="1" w:lastRow="0" w:firstColumn="1" w:lastColumn="0" w:noHBand="0" w:noVBand="1"/>
      </w:tblPr>
      <w:tblGrid>
        <w:gridCol w:w="1271"/>
        <w:gridCol w:w="1278"/>
        <w:gridCol w:w="1560"/>
        <w:gridCol w:w="3600"/>
        <w:gridCol w:w="1483"/>
      </w:tblGrid>
      <w:tr w:rsidR="000B067B" w:rsidRPr="000B067B" w14:paraId="27712F55" w14:textId="77777777" w:rsidTr="0059010A">
        <w:trPr>
          <w:trHeight w:val="288"/>
        </w:trPr>
        <w:tc>
          <w:tcPr>
            <w:tcW w:w="1271" w:type="dxa"/>
            <w:noWrap/>
            <w:hideMark/>
          </w:tcPr>
          <w:p w14:paraId="233F765E" w14:textId="77777777" w:rsidR="00D67DCB" w:rsidRPr="000B067B" w:rsidRDefault="00D67DCB" w:rsidP="00825647">
            <w:pPr>
              <w:pStyle w:val="Header"/>
              <w:tabs>
                <w:tab w:val="left" w:pos="720"/>
              </w:tabs>
              <w:ind w:right="-416"/>
              <w:jc w:val="both"/>
              <w:rPr>
                <w:rFonts w:ascii="Calibri" w:hAnsi="Calibri"/>
                <w:b/>
                <w:color w:val="000000" w:themeColor="text1"/>
                <w:sz w:val="22"/>
                <w:szCs w:val="22"/>
              </w:rPr>
            </w:pPr>
            <w:bookmarkStart w:id="2" w:name="_Hlk2953713"/>
            <w:r w:rsidRPr="000B067B">
              <w:rPr>
                <w:rFonts w:ascii="Calibri" w:hAnsi="Calibri"/>
                <w:b/>
                <w:color w:val="000000" w:themeColor="text1"/>
                <w:sz w:val="22"/>
                <w:szCs w:val="22"/>
              </w:rPr>
              <w:t>CQ/Ref</w:t>
            </w:r>
          </w:p>
        </w:tc>
        <w:tc>
          <w:tcPr>
            <w:tcW w:w="1278" w:type="dxa"/>
            <w:noWrap/>
            <w:hideMark/>
          </w:tcPr>
          <w:p w14:paraId="54ACAF57" w14:textId="77777777" w:rsidR="00D67DCB" w:rsidRPr="000B067B" w:rsidRDefault="00D67DCB" w:rsidP="00825647">
            <w:pPr>
              <w:pStyle w:val="Header"/>
              <w:tabs>
                <w:tab w:val="left" w:pos="720"/>
              </w:tabs>
              <w:ind w:right="-416"/>
              <w:jc w:val="both"/>
              <w:rPr>
                <w:rFonts w:ascii="Calibri" w:hAnsi="Calibri"/>
                <w:b/>
                <w:color w:val="000000" w:themeColor="text1"/>
                <w:sz w:val="22"/>
                <w:szCs w:val="22"/>
              </w:rPr>
            </w:pPr>
            <w:r w:rsidRPr="000B067B">
              <w:rPr>
                <w:rFonts w:ascii="Calibri" w:hAnsi="Calibri"/>
                <w:b/>
                <w:color w:val="000000" w:themeColor="text1"/>
                <w:sz w:val="22"/>
                <w:szCs w:val="22"/>
              </w:rPr>
              <w:t>Date</w:t>
            </w:r>
          </w:p>
        </w:tc>
        <w:tc>
          <w:tcPr>
            <w:tcW w:w="1560" w:type="dxa"/>
            <w:noWrap/>
            <w:hideMark/>
          </w:tcPr>
          <w:p w14:paraId="7FCF8979" w14:textId="77777777" w:rsidR="00D67DCB" w:rsidRPr="000B067B" w:rsidRDefault="00D67DCB" w:rsidP="00825647">
            <w:pPr>
              <w:pStyle w:val="Header"/>
              <w:tabs>
                <w:tab w:val="left" w:pos="720"/>
              </w:tabs>
              <w:ind w:right="-416"/>
              <w:jc w:val="both"/>
              <w:rPr>
                <w:rFonts w:ascii="Calibri" w:hAnsi="Calibri"/>
                <w:b/>
                <w:color w:val="000000" w:themeColor="text1"/>
                <w:sz w:val="22"/>
                <w:szCs w:val="22"/>
              </w:rPr>
            </w:pPr>
            <w:r w:rsidRPr="000B067B">
              <w:rPr>
                <w:rFonts w:ascii="Calibri" w:hAnsi="Calibri"/>
                <w:b/>
                <w:color w:val="000000" w:themeColor="text1"/>
                <w:sz w:val="22"/>
                <w:szCs w:val="22"/>
              </w:rPr>
              <w:t xml:space="preserve"> Amount </w:t>
            </w:r>
          </w:p>
        </w:tc>
        <w:tc>
          <w:tcPr>
            <w:tcW w:w="3600" w:type="dxa"/>
            <w:noWrap/>
            <w:hideMark/>
          </w:tcPr>
          <w:p w14:paraId="57D9E43C" w14:textId="77777777" w:rsidR="00D67DCB" w:rsidRPr="000B067B" w:rsidRDefault="00D67DCB" w:rsidP="00825647">
            <w:pPr>
              <w:pStyle w:val="Header"/>
              <w:tabs>
                <w:tab w:val="left" w:pos="720"/>
              </w:tabs>
              <w:ind w:right="-416"/>
              <w:jc w:val="both"/>
              <w:rPr>
                <w:rFonts w:ascii="Calibri" w:hAnsi="Calibri"/>
                <w:b/>
                <w:color w:val="000000" w:themeColor="text1"/>
                <w:sz w:val="22"/>
                <w:szCs w:val="22"/>
              </w:rPr>
            </w:pPr>
            <w:r w:rsidRPr="000B067B">
              <w:rPr>
                <w:rFonts w:ascii="Calibri" w:hAnsi="Calibri"/>
                <w:b/>
                <w:color w:val="000000" w:themeColor="text1"/>
                <w:sz w:val="22"/>
                <w:szCs w:val="22"/>
              </w:rPr>
              <w:t>Payee</w:t>
            </w:r>
          </w:p>
        </w:tc>
        <w:tc>
          <w:tcPr>
            <w:tcW w:w="1483" w:type="dxa"/>
            <w:noWrap/>
            <w:hideMark/>
          </w:tcPr>
          <w:p w14:paraId="5D15C69C" w14:textId="77777777" w:rsidR="00D67DCB" w:rsidRPr="000B067B" w:rsidRDefault="00D67DCB" w:rsidP="00825647">
            <w:pPr>
              <w:pStyle w:val="Header"/>
              <w:tabs>
                <w:tab w:val="left" w:pos="720"/>
              </w:tabs>
              <w:ind w:right="-416"/>
              <w:jc w:val="both"/>
              <w:rPr>
                <w:rFonts w:ascii="Calibri" w:hAnsi="Calibri"/>
                <w:b/>
                <w:color w:val="000000" w:themeColor="text1"/>
                <w:sz w:val="22"/>
                <w:szCs w:val="22"/>
              </w:rPr>
            </w:pPr>
            <w:r w:rsidRPr="000B067B">
              <w:rPr>
                <w:rFonts w:ascii="Calibri" w:hAnsi="Calibri"/>
                <w:b/>
                <w:color w:val="000000" w:themeColor="text1"/>
                <w:sz w:val="22"/>
                <w:szCs w:val="22"/>
              </w:rPr>
              <w:t>Reason</w:t>
            </w:r>
          </w:p>
        </w:tc>
      </w:tr>
      <w:bookmarkEnd w:id="2"/>
      <w:tr w:rsidR="0059010A" w:rsidRPr="000B067B" w14:paraId="4573FDA7" w14:textId="77777777" w:rsidTr="0059010A">
        <w:trPr>
          <w:trHeight w:val="288"/>
        </w:trPr>
        <w:tc>
          <w:tcPr>
            <w:tcW w:w="1271" w:type="dxa"/>
            <w:noWrap/>
          </w:tcPr>
          <w:p w14:paraId="23A24426" w14:textId="73624B8B"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Debit</w:t>
            </w:r>
          </w:p>
        </w:tc>
        <w:tc>
          <w:tcPr>
            <w:tcW w:w="1278" w:type="dxa"/>
            <w:noWrap/>
          </w:tcPr>
          <w:p w14:paraId="231D1AB5" w14:textId="4A2CD7A5" w:rsidR="0059010A" w:rsidRPr="000B067B" w:rsidRDefault="0059010A" w:rsidP="0059010A">
            <w:pPr>
              <w:pStyle w:val="Header"/>
              <w:tabs>
                <w:tab w:val="left" w:pos="720"/>
              </w:tabs>
              <w:ind w:right="-416"/>
              <w:jc w:val="both"/>
              <w:rPr>
                <w:rFonts w:ascii="Calibri" w:hAnsi="Calibri"/>
                <w:color w:val="000000" w:themeColor="text1"/>
                <w:sz w:val="22"/>
                <w:szCs w:val="22"/>
              </w:rPr>
            </w:pPr>
            <w:r>
              <w:rPr>
                <w:rFonts w:ascii="Calibri" w:hAnsi="Calibri"/>
                <w:color w:val="000000" w:themeColor="text1"/>
                <w:sz w:val="22"/>
                <w:szCs w:val="22"/>
              </w:rPr>
              <w:t>11/02/2019</w:t>
            </w:r>
          </w:p>
        </w:tc>
        <w:tc>
          <w:tcPr>
            <w:tcW w:w="1560" w:type="dxa"/>
            <w:noWrap/>
          </w:tcPr>
          <w:p w14:paraId="2E9659E0" w14:textId="1CF8FAC0"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£10.00</w:t>
            </w:r>
          </w:p>
        </w:tc>
        <w:tc>
          <w:tcPr>
            <w:tcW w:w="3600" w:type="dxa"/>
            <w:noWrap/>
          </w:tcPr>
          <w:p w14:paraId="5902A67A" w14:textId="16B856EB"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Stopped cheque fee</w:t>
            </w:r>
          </w:p>
        </w:tc>
        <w:tc>
          <w:tcPr>
            <w:tcW w:w="1483" w:type="dxa"/>
            <w:noWrap/>
          </w:tcPr>
          <w:p w14:paraId="55B96C13" w14:textId="38EB2D91"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Grant issue</w:t>
            </w:r>
          </w:p>
        </w:tc>
      </w:tr>
      <w:tr w:rsidR="0059010A" w:rsidRPr="000B067B" w14:paraId="2739BB19" w14:textId="77777777" w:rsidTr="0059010A">
        <w:trPr>
          <w:trHeight w:val="288"/>
        </w:trPr>
        <w:tc>
          <w:tcPr>
            <w:tcW w:w="1271" w:type="dxa"/>
            <w:noWrap/>
            <w:hideMark/>
          </w:tcPr>
          <w:p w14:paraId="3C318F7E"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2233</w:t>
            </w:r>
          </w:p>
        </w:tc>
        <w:tc>
          <w:tcPr>
            <w:tcW w:w="1278" w:type="dxa"/>
            <w:noWrap/>
            <w:hideMark/>
          </w:tcPr>
          <w:p w14:paraId="545AB6C7"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15/02/2019</w:t>
            </w:r>
          </w:p>
        </w:tc>
        <w:tc>
          <w:tcPr>
            <w:tcW w:w="1560" w:type="dxa"/>
            <w:noWrap/>
            <w:hideMark/>
          </w:tcPr>
          <w:p w14:paraId="3722E09D"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£3,701.40</w:t>
            </w:r>
          </w:p>
        </w:tc>
        <w:tc>
          <w:tcPr>
            <w:tcW w:w="3600" w:type="dxa"/>
            <w:noWrap/>
            <w:hideMark/>
          </w:tcPr>
          <w:p w14:paraId="500FA53A"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Dorset Wet Rooms Ltd (replacement)</w:t>
            </w:r>
          </w:p>
        </w:tc>
        <w:tc>
          <w:tcPr>
            <w:tcW w:w="1483" w:type="dxa"/>
            <w:noWrap/>
            <w:hideMark/>
          </w:tcPr>
          <w:p w14:paraId="034272C6"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Deposit refurb</w:t>
            </w:r>
          </w:p>
        </w:tc>
      </w:tr>
      <w:tr w:rsidR="0059010A" w:rsidRPr="000B067B" w14:paraId="18D76C63" w14:textId="77777777" w:rsidTr="0059010A">
        <w:trPr>
          <w:trHeight w:val="288"/>
        </w:trPr>
        <w:tc>
          <w:tcPr>
            <w:tcW w:w="1271" w:type="dxa"/>
            <w:noWrap/>
            <w:hideMark/>
          </w:tcPr>
          <w:p w14:paraId="6CCB6527"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2234</w:t>
            </w:r>
          </w:p>
        </w:tc>
        <w:tc>
          <w:tcPr>
            <w:tcW w:w="1278" w:type="dxa"/>
            <w:noWrap/>
            <w:hideMark/>
          </w:tcPr>
          <w:p w14:paraId="51F48D6A"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12/02/2019</w:t>
            </w:r>
          </w:p>
        </w:tc>
        <w:tc>
          <w:tcPr>
            <w:tcW w:w="1560" w:type="dxa"/>
            <w:noWrap/>
            <w:hideMark/>
          </w:tcPr>
          <w:p w14:paraId="2DE20C47"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£232.20</w:t>
            </w:r>
          </w:p>
        </w:tc>
        <w:tc>
          <w:tcPr>
            <w:tcW w:w="3600" w:type="dxa"/>
            <w:noWrap/>
            <w:hideMark/>
          </w:tcPr>
          <w:p w14:paraId="53FDC16E"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Bourton Fencing</w:t>
            </w:r>
          </w:p>
        </w:tc>
        <w:tc>
          <w:tcPr>
            <w:tcW w:w="1483" w:type="dxa"/>
            <w:noWrap/>
            <w:hideMark/>
          </w:tcPr>
          <w:p w14:paraId="48F2774C"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Deposit bollards</w:t>
            </w:r>
          </w:p>
        </w:tc>
      </w:tr>
      <w:tr w:rsidR="0059010A" w:rsidRPr="000B067B" w14:paraId="7A6D62AE" w14:textId="77777777" w:rsidTr="0059010A">
        <w:trPr>
          <w:trHeight w:val="288"/>
        </w:trPr>
        <w:tc>
          <w:tcPr>
            <w:tcW w:w="1271" w:type="dxa"/>
            <w:noWrap/>
            <w:hideMark/>
          </w:tcPr>
          <w:p w14:paraId="1B65DA46"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Debit Card</w:t>
            </w:r>
          </w:p>
        </w:tc>
        <w:tc>
          <w:tcPr>
            <w:tcW w:w="1278" w:type="dxa"/>
            <w:noWrap/>
            <w:hideMark/>
          </w:tcPr>
          <w:p w14:paraId="2D736DC6"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14/02/2019</w:t>
            </w:r>
          </w:p>
        </w:tc>
        <w:tc>
          <w:tcPr>
            <w:tcW w:w="1560" w:type="dxa"/>
            <w:noWrap/>
            <w:hideMark/>
          </w:tcPr>
          <w:p w14:paraId="4046FD33"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£186.00</w:t>
            </w:r>
          </w:p>
        </w:tc>
        <w:tc>
          <w:tcPr>
            <w:tcW w:w="3600" w:type="dxa"/>
            <w:noWrap/>
            <w:hideMark/>
          </w:tcPr>
          <w:p w14:paraId="7E6C772C" w14:textId="4859C0F1"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Poulton’s (Dorset) Ltd</w:t>
            </w:r>
          </w:p>
        </w:tc>
        <w:tc>
          <w:tcPr>
            <w:tcW w:w="1483" w:type="dxa"/>
            <w:noWrap/>
            <w:hideMark/>
          </w:tcPr>
          <w:p w14:paraId="2224D789"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Deposit Shed</w:t>
            </w:r>
          </w:p>
        </w:tc>
      </w:tr>
      <w:tr w:rsidR="0059010A" w:rsidRPr="000B067B" w14:paraId="48C33E0A" w14:textId="77777777" w:rsidTr="0059010A">
        <w:trPr>
          <w:trHeight w:val="288"/>
        </w:trPr>
        <w:tc>
          <w:tcPr>
            <w:tcW w:w="1271" w:type="dxa"/>
            <w:noWrap/>
            <w:hideMark/>
          </w:tcPr>
          <w:p w14:paraId="516FAB17"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Debit Card</w:t>
            </w:r>
          </w:p>
        </w:tc>
        <w:tc>
          <w:tcPr>
            <w:tcW w:w="1278" w:type="dxa"/>
            <w:noWrap/>
            <w:hideMark/>
          </w:tcPr>
          <w:p w14:paraId="44037130"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02/03/2019</w:t>
            </w:r>
          </w:p>
        </w:tc>
        <w:tc>
          <w:tcPr>
            <w:tcW w:w="1560" w:type="dxa"/>
            <w:noWrap/>
            <w:hideMark/>
          </w:tcPr>
          <w:p w14:paraId="531A247D"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£4,234.41</w:t>
            </w:r>
          </w:p>
        </w:tc>
        <w:tc>
          <w:tcPr>
            <w:tcW w:w="3600" w:type="dxa"/>
            <w:noWrap/>
            <w:hideMark/>
          </w:tcPr>
          <w:p w14:paraId="2CF6B863"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Dorset Wet Rooms Ltd (balance)</w:t>
            </w:r>
          </w:p>
        </w:tc>
        <w:tc>
          <w:tcPr>
            <w:tcW w:w="1483" w:type="dxa"/>
            <w:noWrap/>
            <w:hideMark/>
          </w:tcPr>
          <w:p w14:paraId="100C73CD"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Final Account</w:t>
            </w:r>
          </w:p>
        </w:tc>
      </w:tr>
      <w:tr w:rsidR="0059010A" w:rsidRPr="000B067B" w14:paraId="248688D6" w14:textId="77777777" w:rsidTr="0059010A">
        <w:trPr>
          <w:trHeight w:val="288"/>
        </w:trPr>
        <w:tc>
          <w:tcPr>
            <w:tcW w:w="1271" w:type="dxa"/>
            <w:noWrap/>
            <w:hideMark/>
          </w:tcPr>
          <w:p w14:paraId="052FD2D0"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S/O</w:t>
            </w:r>
          </w:p>
        </w:tc>
        <w:tc>
          <w:tcPr>
            <w:tcW w:w="1278" w:type="dxa"/>
            <w:noWrap/>
            <w:hideMark/>
          </w:tcPr>
          <w:p w14:paraId="16B72C7D"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04/03/2019</w:t>
            </w:r>
          </w:p>
        </w:tc>
        <w:tc>
          <w:tcPr>
            <w:tcW w:w="1560" w:type="dxa"/>
            <w:noWrap/>
            <w:hideMark/>
          </w:tcPr>
          <w:p w14:paraId="0C32705C"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£333.00</w:t>
            </w:r>
          </w:p>
        </w:tc>
        <w:tc>
          <w:tcPr>
            <w:tcW w:w="3600" w:type="dxa"/>
            <w:noWrap/>
            <w:hideMark/>
          </w:tcPr>
          <w:p w14:paraId="060D2EB3"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Cricket Club (Jan paid)</w:t>
            </w:r>
          </w:p>
        </w:tc>
        <w:tc>
          <w:tcPr>
            <w:tcW w:w="1483" w:type="dxa"/>
            <w:noWrap/>
            <w:hideMark/>
          </w:tcPr>
          <w:p w14:paraId="42C5421F" w14:textId="77777777" w:rsidR="0059010A" w:rsidRPr="000B067B" w:rsidRDefault="0059010A" w:rsidP="0059010A">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Rec mowing</w:t>
            </w:r>
          </w:p>
        </w:tc>
      </w:tr>
    </w:tbl>
    <w:p w14:paraId="760414C9" w14:textId="77777777" w:rsidR="0059010A" w:rsidRDefault="00D67DCB" w:rsidP="00D67DCB">
      <w:pPr>
        <w:pStyle w:val="Header"/>
        <w:tabs>
          <w:tab w:val="left" w:pos="720"/>
        </w:tabs>
        <w:ind w:right="-416"/>
        <w:jc w:val="both"/>
        <w:rPr>
          <w:rFonts w:ascii="Calibri" w:hAnsi="Calibri"/>
          <w:color w:val="000000"/>
          <w:sz w:val="22"/>
          <w:szCs w:val="22"/>
        </w:rPr>
      </w:pPr>
      <w:r>
        <w:rPr>
          <w:rFonts w:ascii="Calibri" w:hAnsi="Calibri"/>
          <w:color w:val="000000"/>
          <w:sz w:val="22"/>
          <w:szCs w:val="22"/>
        </w:rPr>
        <w:t xml:space="preserve">    </w:t>
      </w:r>
    </w:p>
    <w:p w14:paraId="10A37CAC" w14:textId="7CEC2165" w:rsidR="0059010A" w:rsidRDefault="0059010A" w:rsidP="00D67DCB">
      <w:pPr>
        <w:pStyle w:val="Header"/>
        <w:tabs>
          <w:tab w:val="left" w:pos="720"/>
        </w:tabs>
        <w:ind w:right="-416"/>
        <w:jc w:val="both"/>
        <w:rPr>
          <w:rFonts w:ascii="Calibri" w:hAnsi="Calibri"/>
          <w:color w:val="000000"/>
          <w:sz w:val="22"/>
          <w:szCs w:val="22"/>
        </w:rPr>
      </w:pPr>
      <w:r>
        <w:rPr>
          <w:rFonts w:ascii="Calibri" w:hAnsi="Calibri"/>
          <w:color w:val="000000"/>
          <w:sz w:val="22"/>
          <w:szCs w:val="22"/>
        </w:rPr>
        <w:t xml:space="preserve"> </w:t>
      </w:r>
      <w:r w:rsidR="00D67DCB">
        <w:rPr>
          <w:rFonts w:ascii="Calibri" w:hAnsi="Calibri"/>
          <w:color w:val="000000"/>
          <w:sz w:val="22"/>
          <w:szCs w:val="22"/>
        </w:rPr>
        <w:t xml:space="preserve">  To approve cheques per list:</w:t>
      </w:r>
    </w:p>
    <w:p w14:paraId="5A341250" w14:textId="1AAF5DD5" w:rsidR="000B067B" w:rsidRDefault="000B067B" w:rsidP="00D67DCB">
      <w:pPr>
        <w:pStyle w:val="Header"/>
        <w:tabs>
          <w:tab w:val="left" w:pos="720"/>
        </w:tabs>
        <w:ind w:right="-416"/>
        <w:jc w:val="both"/>
        <w:rPr>
          <w:rFonts w:ascii="Calibri" w:hAnsi="Calibri"/>
          <w:color w:val="000000"/>
          <w:sz w:val="22"/>
          <w:szCs w:val="22"/>
        </w:rPr>
      </w:pPr>
    </w:p>
    <w:tbl>
      <w:tblPr>
        <w:tblStyle w:val="TableGrid1"/>
        <w:tblW w:w="0" w:type="auto"/>
        <w:tblLook w:val="04A0" w:firstRow="1" w:lastRow="0" w:firstColumn="1" w:lastColumn="0" w:noHBand="0" w:noVBand="1"/>
      </w:tblPr>
      <w:tblGrid>
        <w:gridCol w:w="846"/>
        <w:gridCol w:w="1559"/>
        <w:gridCol w:w="2693"/>
        <w:gridCol w:w="2268"/>
      </w:tblGrid>
      <w:tr w:rsidR="000B067B" w:rsidRPr="000B067B" w14:paraId="466D468E" w14:textId="77777777" w:rsidTr="000B067B">
        <w:trPr>
          <w:trHeight w:val="288"/>
        </w:trPr>
        <w:tc>
          <w:tcPr>
            <w:tcW w:w="846" w:type="dxa"/>
            <w:noWrap/>
          </w:tcPr>
          <w:p w14:paraId="7799C7AA" w14:textId="520A20B9"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hAnsi="Calibri"/>
                <w:b/>
                <w:color w:val="000000" w:themeColor="text1"/>
              </w:rPr>
              <w:t>CQ</w:t>
            </w:r>
          </w:p>
        </w:tc>
        <w:tc>
          <w:tcPr>
            <w:tcW w:w="1559" w:type="dxa"/>
            <w:noWrap/>
          </w:tcPr>
          <w:p w14:paraId="618DB646" w14:textId="7B66A2D1" w:rsidR="000B067B" w:rsidRPr="000B067B" w:rsidRDefault="000B067B" w:rsidP="000B067B">
            <w:pPr>
              <w:spacing w:after="0" w:line="240" w:lineRule="auto"/>
              <w:rPr>
                <w:rFonts w:ascii="Calibri" w:eastAsia="Calibri" w:hAnsi="Calibri" w:cs="Calibri"/>
                <w:color w:val="000000" w:themeColor="text1"/>
              </w:rPr>
            </w:pPr>
            <w:r w:rsidRPr="000B067B">
              <w:rPr>
                <w:rFonts w:ascii="Calibri" w:hAnsi="Calibri"/>
                <w:b/>
                <w:color w:val="000000" w:themeColor="text1"/>
              </w:rPr>
              <w:t xml:space="preserve"> Amount </w:t>
            </w:r>
          </w:p>
        </w:tc>
        <w:tc>
          <w:tcPr>
            <w:tcW w:w="2693" w:type="dxa"/>
            <w:noWrap/>
          </w:tcPr>
          <w:p w14:paraId="14967C77" w14:textId="2B811799" w:rsidR="000B067B" w:rsidRPr="000B067B" w:rsidRDefault="000B067B" w:rsidP="000B067B">
            <w:pPr>
              <w:spacing w:after="0" w:line="240" w:lineRule="auto"/>
              <w:rPr>
                <w:rFonts w:ascii="Calibri" w:eastAsia="Calibri" w:hAnsi="Calibri" w:cs="Calibri"/>
                <w:color w:val="000000" w:themeColor="text1"/>
              </w:rPr>
            </w:pPr>
            <w:r w:rsidRPr="000B067B">
              <w:rPr>
                <w:rFonts w:ascii="Calibri" w:hAnsi="Calibri"/>
                <w:b/>
                <w:color w:val="000000" w:themeColor="text1"/>
              </w:rPr>
              <w:t>Payee</w:t>
            </w:r>
          </w:p>
        </w:tc>
        <w:tc>
          <w:tcPr>
            <w:tcW w:w="2268" w:type="dxa"/>
            <w:noWrap/>
          </w:tcPr>
          <w:p w14:paraId="6C319D52" w14:textId="1273232C" w:rsidR="000B067B" w:rsidRPr="000B067B" w:rsidRDefault="000B067B" w:rsidP="000B067B">
            <w:pPr>
              <w:spacing w:after="0" w:line="240" w:lineRule="auto"/>
              <w:rPr>
                <w:rFonts w:ascii="Calibri" w:eastAsia="Calibri" w:hAnsi="Calibri" w:cs="Calibri"/>
                <w:color w:val="000000" w:themeColor="text1"/>
              </w:rPr>
            </w:pPr>
            <w:r w:rsidRPr="000B067B">
              <w:rPr>
                <w:rFonts w:ascii="Calibri" w:hAnsi="Calibri"/>
                <w:b/>
                <w:color w:val="000000" w:themeColor="text1"/>
              </w:rPr>
              <w:t>Reason</w:t>
            </w:r>
          </w:p>
        </w:tc>
      </w:tr>
      <w:tr w:rsidR="000B067B" w:rsidRPr="000B067B" w14:paraId="63D27695" w14:textId="77777777" w:rsidTr="000B067B">
        <w:trPr>
          <w:trHeight w:val="288"/>
        </w:trPr>
        <w:tc>
          <w:tcPr>
            <w:tcW w:w="846" w:type="dxa"/>
            <w:noWrap/>
            <w:hideMark/>
          </w:tcPr>
          <w:p w14:paraId="734B361E"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2235</w:t>
            </w:r>
          </w:p>
        </w:tc>
        <w:tc>
          <w:tcPr>
            <w:tcW w:w="1559" w:type="dxa"/>
            <w:noWrap/>
            <w:hideMark/>
          </w:tcPr>
          <w:p w14:paraId="2768251F"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1,632.00 </w:t>
            </w:r>
          </w:p>
        </w:tc>
        <w:tc>
          <w:tcPr>
            <w:tcW w:w="2693" w:type="dxa"/>
            <w:noWrap/>
            <w:hideMark/>
          </w:tcPr>
          <w:p w14:paraId="6164D26D" w14:textId="4683BF18"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Stur Newton Town </w:t>
            </w:r>
            <w:r>
              <w:rPr>
                <w:rFonts w:ascii="Calibri" w:eastAsia="Calibri" w:hAnsi="Calibri" w:cs="Calibri"/>
                <w:color w:val="000000" w:themeColor="text1"/>
              </w:rPr>
              <w:t>Council</w:t>
            </w:r>
          </w:p>
        </w:tc>
        <w:tc>
          <w:tcPr>
            <w:tcW w:w="2268" w:type="dxa"/>
            <w:noWrap/>
            <w:hideMark/>
          </w:tcPr>
          <w:p w14:paraId="73E99A54"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Lengthsman</w:t>
            </w:r>
          </w:p>
        </w:tc>
      </w:tr>
      <w:tr w:rsidR="000B067B" w:rsidRPr="000B067B" w14:paraId="1EB41F3B" w14:textId="77777777" w:rsidTr="000B067B">
        <w:trPr>
          <w:trHeight w:val="288"/>
        </w:trPr>
        <w:tc>
          <w:tcPr>
            <w:tcW w:w="846" w:type="dxa"/>
            <w:noWrap/>
            <w:hideMark/>
          </w:tcPr>
          <w:p w14:paraId="1C1C2BE4"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2236</w:t>
            </w:r>
          </w:p>
        </w:tc>
        <w:tc>
          <w:tcPr>
            <w:tcW w:w="1559" w:type="dxa"/>
            <w:noWrap/>
            <w:hideMark/>
          </w:tcPr>
          <w:p w14:paraId="7FCC83AB"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319.20 </w:t>
            </w:r>
          </w:p>
        </w:tc>
        <w:tc>
          <w:tcPr>
            <w:tcW w:w="2693" w:type="dxa"/>
            <w:noWrap/>
            <w:hideMark/>
          </w:tcPr>
          <w:p w14:paraId="63E44003"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Jeff Ling</w:t>
            </w:r>
          </w:p>
        </w:tc>
        <w:tc>
          <w:tcPr>
            <w:tcW w:w="2268" w:type="dxa"/>
            <w:noWrap/>
            <w:hideMark/>
          </w:tcPr>
          <w:p w14:paraId="4678ADE6" w14:textId="3E5F4A8A" w:rsidR="000B067B" w:rsidRPr="000B067B" w:rsidRDefault="00821FD6"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Hedge cutting</w:t>
            </w:r>
          </w:p>
        </w:tc>
      </w:tr>
      <w:tr w:rsidR="000B067B" w:rsidRPr="000B067B" w14:paraId="6B6A6F99" w14:textId="77777777" w:rsidTr="000B067B">
        <w:trPr>
          <w:trHeight w:val="288"/>
        </w:trPr>
        <w:tc>
          <w:tcPr>
            <w:tcW w:w="846" w:type="dxa"/>
            <w:noWrap/>
            <w:hideMark/>
          </w:tcPr>
          <w:p w14:paraId="7F1EE9A1"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2237</w:t>
            </w:r>
          </w:p>
        </w:tc>
        <w:tc>
          <w:tcPr>
            <w:tcW w:w="1559" w:type="dxa"/>
            <w:noWrap/>
            <w:hideMark/>
          </w:tcPr>
          <w:p w14:paraId="5FF5C577"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42.00 </w:t>
            </w:r>
          </w:p>
        </w:tc>
        <w:tc>
          <w:tcPr>
            <w:tcW w:w="2693" w:type="dxa"/>
            <w:noWrap/>
            <w:hideMark/>
          </w:tcPr>
          <w:p w14:paraId="72A5495C"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GeoXphere</w:t>
            </w:r>
          </w:p>
        </w:tc>
        <w:tc>
          <w:tcPr>
            <w:tcW w:w="2268" w:type="dxa"/>
            <w:noWrap/>
            <w:hideMark/>
          </w:tcPr>
          <w:p w14:paraId="49FC342D"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Mapping Services</w:t>
            </w:r>
          </w:p>
        </w:tc>
      </w:tr>
      <w:tr w:rsidR="000B067B" w:rsidRPr="000B067B" w14:paraId="0C874F76" w14:textId="77777777" w:rsidTr="000B067B">
        <w:trPr>
          <w:trHeight w:val="288"/>
        </w:trPr>
        <w:tc>
          <w:tcPr>
            <w:tcW w:w="846" w:type="dxa"/>
            <w:noWrap/>
            <w:hideMark/>
          </w:tcPr>
          <w:p w14:paraId="6D4824D5"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2238</w:t>
            </w:r>
          </w:p>
        </w:tc>
        <w:tc>
          <w:tcPr>
            <w:tcW w:w="1559" w:type="dxa"/>
            <w:noWrap/>
            <w:hideMark/>
          </w:tcPr>
          <w:p w14:paraId="03BA0115"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48.75 </w:t>
            </w:r>
          </w:p>
        </w:tc>
        <w:tc>
          <w:tcPr>
            <w:tcW w:w="2693" w:type="dxa"/>
            <w:noWrap/>
            <w:hideMark/>
          </w:tcPr>
          <w:p w14:paraId="11C8464B"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I K Services</w:t>
            </w:r>
          </w:p>
        </w:tc>
        <w:tc>
          <w:tcPr>
            <w:tcW w:w="2268" w:type="dxa"/>
            <w:noWrap/>
            <w:hideMark/>
          </w:tcPr>
          <w:p w14:paraId="4B3D5F8C" w14:textId="7B27860A" w:rsidR="000B067B" w:rsidRPr="000B067B" w:rsidRDefault="00821FD6"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Litter pick</w:t>
            </w:r>
          </w:p>
        </w:tc>
      </w:tr>
      <w:tr w:rsidR="000B067B" w:rsidRPr="000B067B" w14:paraId="4DC8DA03" w14:textId="77777777" w:rsidTr="000B067B">
        <w:trPr>
          <w:trHeight w:val="288"/>
        </w:trPr>
        <w:tc>
          <w:tcPr>
            <w:tcW w:w="846" w:type="dxa"/>
            <w:noWrap/>
            <w:hideMark/>
          </w:tcPr>
          <w:p w14:paraId="3E000DED"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2239</w:t>
            </w:r>
          </w:p>
        </w:tc>
        <w:tc>
          <w:tcPr>
            <w:tcW w:w="1559" w:type="dxa"/>
            <w:noWrap/>
            <w:hideMark/>
          </w:tcPr>
          <w:p w14:paraId="23230F72"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583.16 </w:t>
            </w:r>
          </w:p>
        </w:tc>
        <w:tc>
          <w:tcPr>
            <w:tcW w:w="2693" w:type="dxa"/>
            <w:noWrap/>
            <w:hideMark/>
          </w:tcPr>
          <w:p w14:paraId="131453CC"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David Green</w:t>
            </w:r>
          </w:p>
        </w:tc>
        <w:tc>
          <w:tcPr>
            <w:tcW w:w="2268" w:type="dxa"/>
            <w:noWrap/>
            <w:hideMark/>
          </w:tcPr>
          <w:p w14:paraId="0DDF6240"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Feb 2019 pay</w:t>
            </w:r>
          </w:p>
        </w:tc>
      </w:tr>
      <w:tr w:rsidR="000B067B" w:rsidRPr="000B067B" w14:paraId="279CED95" w14:textId="77777777" w:rsidTr="000B067B">
        <w:trPr>
          <w:trHeight w:val="288"/>
        </w:trPr>
        <w:tc>
          <w:tcPr>
            <w:tcW w:w="846" w:type="dxa"/>
            <w:noWrap/>
            <w:hideMark/>
          </w:tcPr>
          <w:p w14:paraId="2D6077BD"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2240</w:t>
            </w:r>
          </w:p>
        </w:tc>
        <w:tc>
          <w:tcPr>
            <w:tcW w:w="1559" w:type="dxa"/>
            <w:noWrap/>
            <w:hideMark/>
          </w:tcPr>
          <w:p w14:paraId="68DE4E8C"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583.16 </w:t>
            </w:r>
          </w:p>
        </w:tc>
        <w:tc>
          <w:tcPr>
            <w:tcW w:w="2693" w:type="dxa"/>
            <w:noWrap/>
            <w:hideMark/>
          </w:tcPr>
          <w:p w14:paraId="3378363D"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David Green</w:t>
            </w:r>
          </w:p>
        </w:tc>
        <w:tc>
          <w:tcPr>
            <w:tcW w:w="2268" w:type="dxa"/>
            <w:noWrap/>
            <w:hideMark/>
          </w:tcPr>
          <w:p w14:paraId="25C592C9"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March 2019 pay</w:t>
            </w:r>
          </w:p>
        </w:tc>
      </w:tr>
      <w:tr w:rsidR="000B067B" w:rsidRPr="000B067B" w14:paraId="53E6F13F" w14:textId="77777777" w:rsidTr="000B067B">
        <w:trPr>
          <w:trHeight w:val="288"/>
        </w:trPr>
        <w:tc>
          <w:tcPr>
            <w:tcW w:w="846" w:type="dxa"/>
            <w:noWrap/>
            <w:hideMark/>
          </w:tcPr>
          <w:p w14:paraId="4A532852"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lastRenderedPageBreak/>
              <w:t>2241</w:t>
            </w:r>
          </w:p>
        </w:tc>
        <w:tc>
          <w:tcPr>
            <w:tcW w:w="1559" w:type="dxa"/>
            <w:noWrap/>
            <w:hideMark/>
          </w:tcPr>
          <w:p w14:paraId="733EBEA8"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125.60 </w:t>
            </w:r>
          </w:p>
        </w:tc>
        <w:tc>
          <w:tcPr>
            <w:tcW w:w="2693" w:type="dxa"/>
            <w:noWrap/>
            <w:hideMark/>
          </w:tcPr>
          <w:p w14:paraId="49253050"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HMRC</w:t>
            </w:r>
          </w:p>
        </w:tc>
        <w:tc>
          <w:tcPr>
            <w:tcW w:w="2268" w:type="dxa"/>
            <w:noWrap/>
            <w:hideMark/>
          </w:tcPr>
          <w:p w14:paraId="32BB3B83"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PAYE</w:t>
            </w:r>
          </w:p>
        </w:tc>
      </w:tr>
      <w:tr w:rsidR="000B067B" w:rsidRPr="000B067B" w14:paraId="1F6C6D46" w14:textId="77777777" w:rsidTr="000B067B">
        <w:trPr>
          <w:trHeight w:val="288"/>
        </w:trPr>
        <w:tc>
          <w:tcPr>
            <w:tcW w:w="846" w:type="dxa"/>
            <w:noWrap/>
            <w:hideMark/>
          </w:tcPr>
          <w:p w14:paraId="5DC1E3DD"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2242</w:t>
            </w:r>
          </w:p>
        </w:tc>
        <w:tc>
          <w:tcPr>
            <w:tcW w:w="1559" w:type="dxa"/>
            <w:noWrap/>
            <w:hideMark/>
          </w:tcPr>
          <w:p w14:paraId="724F774A"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66.79 </w:t>
            </w:r>
          </w:p>
        </w:tc>
        <w:tc>
          <w:tcPr>
            <w:tcW w:w="2693" w:type="dxa"/>
            <w:noWrap/>
            <w:hideMark/>
          </w:tcPr>
          <w:p w14:paraId="6DA04233"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David Green</w:t>
            </w:r>
          </w:p>
        </w:tc>
        <w:tc>
          <w:tcPr>
            <w:tcW w:w="2268" w:type="dxa"/>
            <w:noWrap/>
            <w:hideMark/>
          </w:tcPr>
          <w:p w14:paraId="38188328"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Feb 2019 expenses</w:t>
            </w:r>
          </w:p>
        </w:tc>
      </w:tr>
      <w:tr w:rsidR="000B067B" w:rsidRPr="000B067B" w14:paraId="71FD1432" w14:textId="77777777" w:rsidTr="000B067B">
        <w:trPr>
          <w:trHeight w:val="263"/>
        </w:trPr>
        <w:tc>
          <w:tcPr>
            <w:tcW w:w="846" w:type="dxa"/>
            <w:noWrap/>
          </w:tcPr>
          <w:p w14:paraId="1DA8E4CF" w14:textId="77777777" w:rsidR="000B067B" w:rsidRPr="000B067B" w:rsidRDefault="000B067B" w:rsidP="000B067B">
            <w:pPr>
              <w:spacing w:after="0" w:line="240" w:lineRule="auto"/>
              <w:jc w:val="right"/>
              <w:rPr>
                <w:rFonts w:ascii="Calibri" w:eastAsia="Calibri" w:hAnsi="Calibri" w:cs="Calibri"/>
                <w:color w:val="000000" w:themeColor="text1"/>
              </w:rPr>
            </w:pPr>
            <w:r w:rsidRPr="000B067B">
              <w:rPr>
                <w:rFonts w:ascii="Calibri" w:eastAsia="Calibri" w:hAnsi="Calibri" w:cs="Calibri"/>
                <w:color w:val="000000" w:themeColor="text1"/>
              </w:rPr>
              <w:t>2243</w:t>
            </w:r>
          </w:p>
          <w:p w14:paraId="735E8C86" w14:textId="77777777" w:rsidR="000B067B" w:rsidRPr="000B067B" w:rsidRDefault="000B067B" w:rsidP="000B067B">
            <w:pPr>
              <w:spacing w:after="0" w:line="240" w:lineRule="auto"/>
              <w:jc w:val="right"/>
              <w:rPr>
                <w:rFonts w:ascii="Calibri" w:eastAsia="Calibri" w:hAnsi="Calibri" w:cs="Calibri"/>
                <w:color w:val="000000" w:themeColor="text1"/>
              </w:rPr>
            </w:pPr>
          </w:p>
        </w:tc>
        <w:tc>
          <w:tcPr>
            <w:tcW w:w="1559" w:type="dxa"/>
            <w:noWrap/>
          </w:tcPr>
          <w:p w14:paraId="0D41DAC8"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 £         696.60 </w:t>
            </w:r>
          </w:p>
        </w:tc>
        <w:tc>
          <w:tcPr>
            <w:tcW w:w="2693" w:type="dxa"/>
            <w:noWrap/>
          </w:tcPr>
          <w:p w14:paraId="3272E5ED"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 xml:space="preserve">Bourton Fencing </w:t>
            </w:r>
          </w:p>
        </w:tc>
        <w:tc>
          <w:tcPr>
            <w:tcW w:w="2268" w:type="dxa"/>
            <w:noWrap/>
          </w:tcPr>
          <w:p w14:paraId="7CEB8292" w14:textId="77777777" w:rsidR="000B067B" w:rsidRPr="000B067B" w:rsidRDefault="000B067B" w:rsidP="000B067B">
            <w:pPr>
              <w:spacing w:after="0" w:line="240" w:lineRule="auto"/>
              <w:rPr>
                <w:rFonts w:ascii="Calibri" w:eastAsia="Calibri" w:hAnsi="Calibri" w:cs="Calibri"/>
                <w:color w:val="000000" w:themeColor="text1"/>
              </w:rPr>
            </w:pPr>
            <w:r w:rsidRPr="000B067B">
              <w:rPr>
                <w:rFonts w:ascii="Calibri" w:eastAsia="Calibri" w:hAnsi="Calibri" w:cs="Calibri"/>
                <w:color w:val="000000" w:themeColor="text1"/>
              </w:rPr>
              <w:t>Bollards/fencing work</w:t>
            </w:r>
          </w:p>
        </w:tc>
      </w:tr>
    </w:tbl>
    <w:p w14:paraId="54AF805B" w14:textId="350262BB" w:rsidR="000B067B" w:rsidRDefault="000B067B" w:rsidP="00D67DCB">
      <w:pPr>
        <w:pStyle w:val="Header"/>
        <w:tabs>
          <w:tab w:val="left" w:pos="720"/>
        </w:tabs>
        <w:ind w:right="-416"/>
        <w:jc w:val="both"/>
        <w:rPr>
          <w:rFonts w:ascii="Calibri" w:hAnsi="Calibri"/>
          <w:color w:val="000000"/>
          <w:sz w:val="22"/>
          <w:szCs w:val="22"/>
        </w:rPr>
      </w:pPr>
    </w:p>
    <w:p w14:paraId="6E9142BD" w14:textId="77777777" w:rsidR="000B067B" w:rsidRPr="003D5653" w:rsidRDefault="000B067B" w:rsidP="000B067B">
      <w:pPr>
        <w:pStyle w:val="Header"/>
        <w:numPr>
          <w:ilvl w:val="0"/>
          <w:numId w:val="21"/>
        </w:numPr>
        <w:tabs>
          <w:tab w:val="left" w:pos="720"/>
        </w:tabs>
        <w:ind w:right="-416"/>
        <w:jc w:val="both"/>
        <w:rPr>
          <w:rFonts w:ascii="Calibri" w:hAnsi="Calibri"/>
          <w:b/>
          <w:color w:val="000000"/>
          <w:sz w:val="22"/>
          <w:szCs w:val="22"/>
        </w:rPr>
      </w:pPr>
      <w:r w:rsidRPr="003D5653">
        <w:rPr>
          <w:rFonts w:ascii="Calibri" w:hAnsi="Calibri"/>
          <w:b/>
          <w:color w:val="000000"/>
          <w:sz w:val="22"/>
          <w:szCs w:val="22"/>
        </w:rPr>
        <w:t>Agree standing order for litter-pick services</w:t>
      </w:r>
    </w:p>
    <w:p w14:paraId="55BA47FE" w14:textId="77777777" w:rsidR="000B067B" w:rsidRDefault="000B067B" w:rsidP="000B067B">
      <w:pPr>
        <w:pStyle w:val="Header"/>
        <w:tabs>
          <w:tab w:val="left" w:pos="720"/>
        </w:tabs>
        <w:ind w:right="-416"/>
        <w:jc w:val="both"/>
        <w:rPr>
          <w:rFonts w:ascii="Calibri" w:hAnsi="Calibri"/>
          <w:color w:val="000000"/>
          <w:sz w:val="22"/>
          <w:szCs w:val="22"/>
        </w:rPr>
      </w:pPr>
    </w:p>
    <w:p w14:paraId="6668B483" w14:textId="49EE4445" w:rsidR="000B067B" w:rsidRPr="000B067B" w:rsidRDefault="000B067B" w:rsidP="000B067B">
      <w:pPr>
        <w:pStyle w:val="Header"/>
        <w:tabs>
          <w:tab w:val="left" w:pos="720"/>
        </w:tabs>
        <w:ind w:right="-416"/>
        <w:jc w:val="both"/>
        <w:rPr>
          <w:rFonts w:ascii="Calibri" w:hAnsi="Calibri"/>
          <w:color w:val="000000" w:themeColor="text1"/>
          <w:sz w:val="22"/>
          <w:szCs w:val="22"/>
        </w:rPr>
      </w:pPr>
      <w:r>
        <w:rPr>
          <w:rFonts w:ascii="Calibri" w:hAnsi="Calibri"/>
          <w:color w:val="000000" w:themeColor="text1"/>
          <w:sz w:val="22"/>
          <w:szCs w:val="22"/>
        </w:rPr>
        <w:t xml:space="preserve">The Clerk reported that </w:t>
      </w:r>
      <w:r w:rsidRPr="000B067B">
        <w:rPr>
          <w:rFonts w:ascii="Calibri" w:hAnsi="Calibri"/>
          <w:color w:val="000000" w:themeColor="text1"/>
          <w:sz w:val="22"/>
          <w:szCs w:val="22"/>
        </w:rPr>
        <w:t>Ian Kerr</w:t>
      </w:r>
      <w:r>
        <w:rPr>
          <w:rFonts w:ascii="Calibri" w:hAnsi="Calibri"/>
          <w:color w:val="000000" w:themeColor="text1"/>
          <w:sz w:val="22"/>
          <w:szCs w:val="22"/>
        </w:rPr>
        <w:t xml:space="preserve">, the </w:t>
      </w:r>
      <w:r w:rsidR="00821FD6">
        <w:rPr>
          <w:rFonts w:ascii="Calibri" w:hAnsi="Calibri"/>
          <w:color w:val="000000" w:themeColor="text1"/>
          <w:sz w:val="22"/>
          <w:szCs w:val="22"/>
        </w:rPr>
        <w:t>litter picker</w:t>
      </w:r>
      <w:r w:rsidR="0096233B">
        <w:rPr>
          <w:rFonts w:ascii="Calibri" w:hAnsi="Calibri"/>
          <w:color w:val="000000" w:themeColor="text1"/>
          <w:sz w:val="22"/>
          <w:szCs w:val="22"/>
        </w:rPr>
        <w:t>,</w:t>
      </w:r>
      <w:r w:rsidRPr="000B067B">
        <w:rPr>
          <w:rFonts w:ascii="Calibri" w:hAnsi="Calibri"/>
          <w:color w:val="000000" w:themeColor="text1"/>
          <w:sz w:val="22"/>
          <w:szCs w:val="22"/>
        </w:rPr>
        <w:t xml:space="preserve"> has requested payment by standing order from 01/04/20019. In return for this </w:t>
      </w:r>
      <w:r w:rsidR="0096233B">
        <w:rPr>
          <w:rFonts w:ascii="Calibri" w:hAnsi="Calibri"/>
          <w:color w:val="000000" w:themeColor="text1"/>
          <w:sz w:val="22"/>
          <w:szCs w:val="22"/>
        </w:rPr>
        <w:t>Ian has agreed to maintain</w:t>
      </w:r>
      <w:r w:rsidRPr="000B067B">
        <w:rPr>
          <w:rFonts w:ascii="Calibri" w:hAnsi="Calibri"/>
          <w:color w:val="000000" w:themeColor="text1"/>
          <w:sz w:val="22"/>
          <w:szCs w:val="22"/>
        </w:rPr>
        <w:t xml:space="preserve"> the same fees for the next two years. </w:t>
      </w:r>
      <w:r w:rsidR="0096233B">
        <w:rPr>
          <w:rFonts w:ascii="Calibri" w:hAnsi="Calibri"/>
          <w:color w:val="000000" w:themeColor="text1"/>
          <w:sz w:val="22"/>
          <w:szCs w:val="22"/>
        </w:rPr>
        <w:t xml:space="preserve">The Clerk advised that this </w:t>
      </w:r>
      <w:r w:rsidRPr="000B067B">
        <w:rPr>
          <w:rFonts w:ascii="Calibri" w:hAnsi="Calibri"/>
          <w:color w:val="000000" w:themeColor="text1"/>
          <w:sz w:val="22"/>
          <w:szCs w:val="22"/>
        </w:rPr>
        <w:t>is a reasonable request by a trader whose charges do not change on a monthly basis.</w:t>
      </w:r>
      <w:r>
        <w:rPr>
          <w:rFonts w:ascii="Calibri" w:hAnsi="Calibri"/>
          <w:color w:val="000000" w:themeColor="text1"/>
          <w:sz w:val="22"/>
          <w:szCs w:val="22"/>
        </w:rPr>
        <w:t xml:space="preserve"> The Council agreed to this request</w:t>
      </w:r>
      <w:r w:rsidR="0096233B">
        <w:rPr>
          <w:rFonts w:ascii="Calibri" w:hAnsi="Calibri"/>
          <w:color w:val="000000" w:themeColor="text1"/>
          <w:sz w:val="22"/>
          <w:szCs w:val="22"/>
        </w:rPr>
        <w:t>.</w:t>
      </w:r>
    </w:p>
    <w:p w14:paraId="59E1EC3E" w14:textId="77777777" w:rsidR="000B067B" w:rsidRPr="000B067B" w:rsidRDefault="000B067B" w:rsidP="000B067B">
      <w:pPr>
        <w:pStyle w:val="Header"/>
        <w:tabs>
          <w:tab w:val="left" w:pos="720"/>
        </w:tabs>
        <w:ind w:right="-416"/>
        <w:jc w:val="both"/>
        <w:rPr>
          <w:rFonts w:ascii="Calibri" w:hAnsi="Calibri"/>
          <w:color w:val="000000" w:themeColor="text1"/>
          <w:sz w:val="22"/>
          <w:szCs w:val="22"/>
        </w:rPr>
      </w:pPr>
    </w:p>
    <w:p w14:paraId="4B30DA85" w14:textId="77777777" w:rsidR="000B067B" w:rsidRPr="003D5653" w:rsidRDefault="000B067B" w:rsidP="000B067B">
      <w:pPr>
        <w:pStyle w:val="Header"/>
        <w:numPr>
          <w:ilvl w:val="0"/>
          <w:numId w:val="21"/>
        </w:numPr>
        <w:tabs>
          <w:tab w:val="left" w:pos="720"/>
        </w:tabs>
        <w:ind w:right="-416"/>
        <w:jc w:val="both"/>
        <w:rPr>
          <w:rFonts w:ascii="Calibri" w:hAnsi="Calibri"/>
          <w:b/>
          <w:color w:val="000000"/>
          <w:sz w:val="22"/>
          <w:szCs w:val="22"/>
        </w:rPr>
      </w:pPr>
      <w:r w:rsidRPr="003D5653">
        <w:rPr>
          <w:rFonts w:ascii="Calibri" w:hAnsi="Calibri"/>
          <w:b/>
          <w:color w:val="000000"/>
          <w:sz w:val="22"/>
          <w:szCs w:val="22"/>
        </w:rPr>
        <w:t>Clerks pay rise from 01 April 2019</w:t>
      </w:r>
    </w:p>
    <w:p w14:paraId="2C3BEB8C" w14:textId="77777777" w:rsidR="000B067B" w:rsidRDefault="000B067B" w:rsidP="000B067B">
      <w:pPr>
        <w:pStyle w:val="Header"/>
        <w:tabs>
          <w:tab w:val="left" w:pos="720"/>
        </w:tabs>
        <w:ind w:right="-416"/>
        <w:jc w:val="both"/>
        <w:rPr>
          <w:rFonts w:ascii="Calibri" w:hAnsi="Calibri"/>
          <w:color w:val="000000"/>
          <w:sz w:val="22"/>
          <w:szCs w:val="22"/>
        </w:rPr>
      </w:pPr>
    </w:p>
    <w:p w14:paraId="11C81B6D" w14:textId="44D57B2C" w:rsidR="000B067B" w:rsidRPr="000B067B" w:rsidRDefault="000B067B" w:rsidP="000B067B">
      <w:pPr>
        <w:pStyle w:val="Header"/>
        <w:tabs>
          <w:tab w:val="left" w:pos="720"/>
        </w:tabs>
        <w:ind w:right="-416"/>
        <w:jc w:val="both"/>
        <w:rPr>
          <w:rFonts w:ascii="Calibri" w:hAnsi="Calibri"/>
          <w:color w:val="000000" w:themeColor="text1"/>
          <w:sz w:val="22"/>
          <w:szCs w:val="22"/>
        </w:rPr>
      </w:pPr>
      <w:r w:rsidRPr="000B067B">
        <w:rPr>
          <w:rFonts w:ascii="Calibri" w:hAnsi="Calibri"/>
          <w:color w:val="000000" w:themeColor="text1"/>
          <w:sz w:val="22"/>
          <w:szCs w:val="22"/>
        </w:rPr>
        <w:t>The Clerk reported that is a rise for pay-point SCP 20 from £10.301 per hour</w:t>
      </w:r>
      <w:r w:rsidR="0096233B">
        <w:rPr>
          <w:rFonts w:ascii="Calibri" w:hAnsi="Calibri"/>
          <w:color w:val="000000" w:themeColor="text1"/>
          <w:sz w:val="22"/>
          <w:szCs w:val="22"/>
        </w:rPr>
        <w:t>,</w:t>
      </w:r>
      <w:r w:rsidRPr="000B067B">
        <w:rPr>
          <w:rFonts w:ascii="Calibri" w:hAnsi="Calibri"/>
          <w:color w:val="000000" w:themeColor="text1"/>
          <w:sz w:val="22"/>
          <w:szCs w:val="22"/>
        </w:rPr>
        <w:t xml:space="preserve"> to £ 10.57 per hour</w:t>
      </w:r>
      <w:r w:rsidR="0096233B">
        <w:rPr>
          <w:rFonts w:ascii="Calibri" w:hAnsi="Calibri"/>
          <w:color w:val="000000" w:themeColor="text1"/>
          <w:sz w:val="22"/>
          <w:szCs w:val="22"/>
        </w:rPr>
        <w:t xml:space="preserve">, with </w:t>
      </w:r>
      <w:proofErr w:type="gramStart"/>
      <w:r w:rsidR="0096233B">
        <w:rPr>
          <w:rFonts w:ascii="Calibri" w:hAnsi="Calibri"/>
          <w:color w:val="000000" w:themeColor="text1"/>
          <w:sz w:val="22"/>
          <w:szCs w:val="22"/>
        </w:rPr>
        <w:t xml:space="preserve">effect </w:t>
      </w:r>
      <w:r w:rsidRPr="000B067B">
        <w:rPr>
          <w:rFonts w:ascii="Calibri" w:hAnsi="Calibri"/>
          <w:color w:val="000000" w:themeColor="text1"/>
          <w:sz w:val="22"/>
          <w:szCs w:val="22"/>
        </w:rPr>
        <w:t xml:space="preserve"> from</w:t>
      </w:r>
      <w:proofErr w:type="gramEnd"/>
      <w:r w:rsidRPr="000B067B">
        <w:rPr>
          <w:rFonts w:ascii="Calibri" w:hAnsi="Calibri"/>
          <w:color w:val="000000" w:themeColor="text1"/>
          <w:sz w:val="22"/>
          <w:szCs w:val="22"/>
        </w:rPr>
        <w:t xml:space="preserve"> 01/04/2019, per a national agreement with NALC. The Council approved this increase.</w:t>
      </w:r>
    </w:p>
    <w:p w14:paraId="44D0D59A" w14:textId="77777777" w:rsidR="000B067B" w:rsidRPr="000B067B" w:rsidRDefault="000B067B" w:rsidP="000B067B">
      <w:pPr>
        <w:pStyle w:val="Header"/>
        <w:tabs>
          <w:tab w:val="left" w:pos="720"/>
        </w:tabs>
        <w:ind w:right="-416"/>
        <w:jc w:val="both"/>
        <w:rPr>
          <w:rFonts w:ascii="Calibri" w:hAnsi="Calibri"/>
          <w:color w:val="000000" w:themeColor="text1"/>
          <w:sz w:val="22"/>
          <w:szCs w:val="22"/>
        </w:rPr>
      </w:pPr>
    </w:p>
    <w:p w14:paraId="1AC2B28B" w14:textId="1C9CAFA7" w:rsidR="003F7D38" w:rsidRDefault="00FA7387" w:rsidP="003F7D38">
      <w:pPr>
        <w:spacing w:after="0"/>
        <w:outlineLvl w:val="0"/>
        <w:rPr>
          <w:rFonts w:cs="Times New Roman"/>
          <w:b/>
        </w:rPr>
      </w:pPr>
      <w:r>
        <w:rPr>
          <w:rFonts w:cs="Times New Roman"/>
          <w:b/>
        </w:rPr>
        <w:t>3</w:t>
      </w:r>
      <w:r w:rsidR="000B067B">
        <w:rPr>
          <w:rFonts w:cs="Times New Roman"/>
          <w:b/>
        </w:rPr>
        <w:t>8</w:t>
      </w:r>
      <w:r w:rsidR="00FB7939">
        <w:rPr>
          <w:rFonts w:cs="Times New Roman"/>
          <w:b/>
        </w:rPr>
        <w:t>9</w:t>
      </w:r>
      <w:r>
        <w:rPr>
          <w:rFonts w:cs="Times New Roman"/>
          <w:b/>
        </w:rPr>
        <w:t>.</w:t>
      </w:r>
      <w:r w:rsidR="003F7D38" w:rsidRPr="00EC06A1">
        <w:rPr>
          <w:rFonts w:cs="Times New Roman"/>
          <w:b/>
        </w:rPr>
        <w:t xml:space="preserve"> PLAY AREAS, RECREATION GROUND AND PROPERTY CHECK:</w:t>
      </w:r>
    </w:p>
    <w:p w14:paraId="7ED7A10F" w14:textId="59E72701" w:rsidR="007F1471" w:rsidRDefault="007F1471" w:rsidP="003F7D38">
      <w:pPr>
        <w:spacing w:after="0"/>
        <w:outlineLvl w:val="0"/>
        <w:rPr>
          <w:rFonts w:cs="Times New Roman"/>
          <w:b/>
        </w:rPr>
      </w:pPr>
    </w:p>
    <w:p w14:paraId="13D03F83" w14:textId="33CEF1D7" w:rsidR="000B067B" w:rsidRDefault="000B067B" w:rsidP="003F7D38">
      <w:pPr>
        <w:spacing w:after="0"/>
        <w:outlineLvl w:val="0"/>
        <w:rPr>
          <w:rFonts w:cs="Times New Roman"/>
          <w:b/>
        </w:rPr>
      </w:pPr>
      <w:r>
        <w:rPr>
          <w:rFonts w:cs="Times New Roman"/>
          <w:b/>
        </w:rPr>
        <w:t>The Pavilion Refurbishment project</w:t>
      </w:r>
    </w:p>
    <w:p w14:paraId="2520A59D" w14:textId="707E5013" w:rsidR="003D5653" w:rsidRDefault="003D5653" w:rsidP="003F7D38">
      <w:pPr>
        <w:spacing w:after="0"/>
        <w:outlineLvl w:val="0"/>
        <w:rPr>
          <w:rFonts w:cs="Times New Roman"/>
          <w:b/>
        </w:rPr>
      </w:pPr>
    </w:p>
    <w:p w14:paraId="66E55470" w14:textId="0EBD5C63" w:rsidR="003D5653" w:rsidRPr="003D5653" w:rsidRDefault="003D5653" w:rsidP="003D5653">
      <w:pPr>
        <w:pStyle w:val="Header"/>
        <w:tabs>
          <w:tab w:val="left" w:pos="720"/>
        </w:tabs>
        <w:ind w:right="-416"/>
        <w:jc w:val="both"/>
        <w:rPr>
          <w:rFonts w:ascii="Calibri" w:hAnsi="Calibri"/>
          <w:color w:val="000000" w:themeColor="text1"/>
          <w:sz w:val="22"/>
          <w:szCs w:val="22"/>
        </w:rPr>
      </w:pPr>
      <w:r w:rsidRPr="003D5653">
        <w:rPr>
          <w:rFonts w:ascii="Calibri" w:hAnsi="Calibri"/>
          <w:color w:val="000000" w:themeColor="text1"/>
          <w:sz w:val="22"/>
          <w:szCs w:val="22"/>
        </w:rPr>
        <w:t>The Clerk reported that the</w:t>
      </w:r>
      <w:r>
        <w:rPr>
          <w:rFonts w:ascii="Calibri" w:hAnsi="Calibri"/>
          <w:color w:val="000000" w:themeColor="text1"/>
          <w:sz w:val="22"/>
          <w:szCs w:val="22"/>
        </w:rPr>
        <w:t xml:space="preserve"> p</w:t>
      </w:r>
      <w:r w:rsidRPr="003D5653">
        <w:rPr>
          <w:rFonts w:ascii="Calibri" w:hAnsi="Calibri"/>
          <w:color w:val="000000" w:themeColor="text1"/>
          <w:sz w:val="22"/>
          <w:szCs w:val="22"/>
        </w:rPr>
        <w:t xml:space="preserve">roject to refurbish the pavilion was well underway. Plumbing refurbishments have been completed by Dorset Wet Rooms and are to a good standard; painting by the Cricket Club has been ongoing this week, </w:t>
      </w:r>
      <w:r>
        <w:rPr>
          <w:rFonts w:ascii="Calibri" w:hAnsi="Calibri"/>
          <w:color w:val="000000" w:themeColor="text1"/>
          <w:sz w:val="22"/>
          <w:szCs w:val="22"/>
        </w:rPr>
        <w:t xml:space="preserve">and </w:t>
      </w:r>
      <w:r w:rsidR="00821FD6">
        <w:rPr>
          <w:rFonts w:ascii="Calibri" w:hAnsi="Calibri"/>
          <w:color w:val="000000" w:themeColor="text1"/>
          <w:sz w:val="22"/>
          <w:szCs w:val="22"/>
        </w:rPr>
        <w:t>gave</w:t>
      </w:r>
      <w:r w:rsidRPr="003D5653">
        <w:rPr>
          <w:rFonts w:ascii="Calibri" w:hAnsi="Calibri"/>
          <w:color w:val="000000" w:themeColor="text1"/>
          <w:sz w:val="22"/>
          <w:szCs w:val="22"/>
        </w:rPr>
        <w:t xml:space="preserve"> thanks to Hugh Shack</w:t>
      </w:r>
      <w:r w:rsidR="00B86B01">
        <w:rPr>
          <w:rFonts w:ascii="Calibri" w:hAnsi="Calibri"/>
          <w:color w:val="000000" w:themeColor="text1"/>
          <w:sz w:val="22"/>
          <w:szCs w:val="22"/>
        </w:rPr>
        <w:t>ell</w:t>
      </w:r>
      <w:r w:rsidRPr="003D5653">
        <w:rPr>
          <w:rFonts w:ascii="Calibri" w:hAnsi="Calibri"/>
          <w:color w:val="000000" w:themeColor="text1"/>
          <w:sz w:val="22"/>
          <w:szCs w:val="22"/>
        </w:rPr>
        <w:t xml:space="preserve"> &amp; Geoff Cole for their excellent work; new flooring will be installed by Wessex </w:t>
      </w:r>
      <w:r w:rsidR="0096233B">
        <w:rPr>
          <w:rFonts w:ascii="Calibri" w:hAnsi="Calibri"/>
          <w:color w:val="000000" w:themeColor="text1"/>
          <w:sz w:val="22"/>
          <w:szCs w:val="22"/>
        </w:rPr>
        <w:t xml:space="preserve">Carpets </w:t>
      </w:r>
      <w:r w:rsidRPr="003D5653">
        <w:rPr>
          <w:rFonts w:ascii="Calibri" w:hAnsi="Calibri"/>
          <w:color w:val="000000" w:themeColor="text1"/>
          <w:sz w:val="22"/>
          <w:szCs w:val="22"/>
        </w:rPr>
        <w:t>next week.</w:t>
      </w:r>
      <w:r>
        <w:rPr>
          <w:rFonts w:ascii="Calibri" w:hAnsi="Calibri"/>
          <w:color w:val="000000" w:themeColor="text1"/>
          <w:sz w:val="22"/>
          <w:szCs w:val="22"/>
        </w:rPr>
        <w:t xml:space="preserve"> A small</w:t>
      </w:r>
      <w:r w:rsidR="00B86B01">
        <w:rPr>
          <w:rFonts w:ascii="Calibri" w:hAnsi="Calibri"/>
          <w:color w:val="000000" w:themeColor="text1"/>
          <w:sz w:val="22"/>
          <w:szCs w:val="22"/>
        </w:rPr>
        <w:t xml:space="preserve"> st</w:t>
      </w:r>
      <w:r w:rsidR="00821FD6">
        <w:rPr>
          <w:rFonts w:ascii="Calibri" w:hAnsi="Calibri"/>
          <w:color w:val="000000" w:themeColor="text1"/>
          <w:sz w:val="22"/>
          <w:szCs w:val="22"/>
        </w:rPr>
        <w:t>ore</w:t>
      </w:r>
      <w:r>
        <w:rPr>
          <w:rFonts w:ascii="Calibri" w:hAnsi="Calibri"/>
          <w:color w:val="000000" w:themeColor="text1"/>
          <w:sz w:val="22"/>
          <w:szCs w:val="22"/>
        </w:rPr>
        <w:t xml:space="preserve"> for the white lining machine will be installed </w:t>
      </w:r>
      <w:r w:rsidR="0096233B">
        <w:rPr>
          <w:rFonts w:ascii="Calibri" w:hAnsi="Calibri"/>
          <w:color w:val="000000" w:themeColor="text1"/>
          <w:sz w:val="22"/>
          <w:szCs w:val="22"/>
        </w:rPr>
        <w:t xml:space="preserve">by Poulton’s </w:t>
      </w:r>
      <w:r>
        <w:rPr>
          <w:rFonts w:ascii="Calibri" w:hAnsi="Calibri"/>
          <w:color w:val="000000" w:themeColor="text1"/>
          <w:sz w:val="22"/>
          <w:szCs w:val="22"/>
        </w:rPr>
        <w:t>behind the pavilion shortly.</w:t>
      </w:r>
    </w:p>
    <w:p w14:paraId="06E53777" w14:textId="77777777" w:rsidR="003D5653" w:rsidRPr="003D5653" w:rsidRDefault="003D5653" w:rsidP="003D5653">
      <w:pPr>
        <w:pStyle w:val="Header"/>
        <w:tabs>
          <w:tab w:val="left" w:pos="720"/>
        </w:tabs>
        <w:ind w:right="-416"/>
        <w:jc w:val="both"/>
        <w:rPr>
          <w:rFonts w:ascii="Calibri" w:hAnsi="Calibri"/>
          <w:color w:val="000000" w:themeColor="text1"/>
          <w:sz w:val="22"/>
          <w:szCs w:val="22"/>
        </w:rPr>
      </w:pPr>
    </w:p>
    <w:p w14:paraId="4E9B179B" w14:textId="7DBFE7F1" w:rsidR="00290EA4" w:rsidRPr="003D5653" w:rsidRDefault="003D5653" w:rsidP="00D75997">
      <w:pPr>
        <w:pStyle w:val="Header"/>
        <w:tabs>
          <w:tab w:val="left" w:pos="720"/>
        </w:tabs>
        <w:ind w:right="-416"/>
        <w:jc w:val="both"/>
        <w:rPr>
          <w:rFonts w:ascii="Calibri" w:hAnsi="Calibri"/>
          <w:color w:val="000000" w:themeColor="text1"/>
          <w:sz w:val="22"/>
          <w:szCs w:val="22"/>
        </w:rPr>
      </w:pPr>
      <w:r w:rsidRPr="003D5653">
        <w:rPr>
          <w:rFonts w:ascii="Calibri" w:hAnsi="Calibri"/>
          <w:color w:val="000000" w:themeColor="text1"/>
          <w:sz w:val="22"/>
          <w:szCs w:val="22"/>
        </w:rPr>
        <w:t xml:space="preserve">The Clerk has discussed cleaning the </w:t>
      </w:r>
      <w:r w:rsidR="0096233B">
        <w:rPr>
          <w:rFonts w:ascii="Calibri" w:hAnsi="Calibri"/>
          <w:color w:val="000000" w:themeColor="text1"/>
          <w:sz w:val="22"/>
          <w:szCs w:val="22"/>
        </w:rPr>
        <w:t>‘pod’ and the p</w:t>
      </w:r>
      <w:r w:rsidRPr="003D5653">
        <w:rPr>
          <w:rFonts w:ascii="Calibri" w:hAnsi="Calibri"/>
          <w:color w:val="000000" w:themeColor="text1"/>
          <w:sz w:val="22"/>
          <w:szCs w:val="22"/>
        </w:rPr>
        <w:t>avilion with Stacey &amp; Charlotte</w:t>
      </w:r>
      <w:r w:rsidR="0096233B">
        <w:rPr>
          <w:rFonts w:ascii="Calibri" w:hAnsi="Calibri"/>
          <w:color w:val="000000" w:themeColor="text1"/>
          <w:sz w:val="22"/>
          <w:szCs w:val="22"/>
        </w:rPr>
        <w:t>,</w:t>
      </w:r>
      <w:r w:rsidRPr="003D5653">
        <w:rPr>
          <w:rFonts w:ascii="Calibri" w:hAnsi="Calibri"/>
          <w:color w:val="000000" w:themeColor="text1"/>
          <w:sz w:val="22"/>
          <w:szCs w:val="22"/>
        </w:rPr>
        <w:t xml:space="preserve"> who work at the Church Centre; they are potentially interested in taking </w:t>
      </w:r>
      <w:r w:rsidR="0096233B">
        <w:rPr>
          <w:rFonts w:ascii="Calibri" w:hAnsi="Calibri"/>
          <w:color w:val="000000" w:themeColor="text1"/>
          <w:sz w:val="22"/>
          <w:szCs w:val="22"/>
        </w:rPr>
        <w:t>the work</w:t>
      </w:r>
      <w:r w:rsidRPr="003D5653">
        <w:rPr>
          <w:rFonts w:ascii="Calibri" w:hAnsi="Calibri"/>
          <w:color w:val="000000" w:themeColor="text1"/>
          <w:sz w:val="22"/>
          <w:szCs w:val="22"/>
        </w:rPr>
        <w:t xml:space="preserve"> on. Clive Nelson for the Cricket Club said that the club were very happy for professional cleaners take on responsibility for the Pavilion in the summer and at all </w:t>
      </w:r>
      <w:r w:rsidR="00821FD6" w:rsidRPr="003D5653">
        <w:rPr>
          <w:rFonts w:ascii="Calibri" w:hAnsi="Calibri"/>
          <w:color w:val="000000" w:themeColor="text1"/>
          <w:sz w:val="22"/>
          <w:szCs w:val="22"/>
        </w:rPr>
        <w:t>other</w:t>
      </w:r>
      <w:r w:rsidRPr="003D5653">
        <w:rPr>
          <w:rFonts w:ascii="Calibri" w:hAnsi="Calibri"/>
          <w:color w:val="000000" w:themeColor="text1"/>
          <w:sz w:val="22"/>
          <w:szCs w:val="22"/>
        </w:rPr>
        <w:t xml:space="preserve"> times. The Council resolved to appoint the cleaners </w:t>
      </w:r>
      <w:r>
        <w:rPr>
          <w:rFonts w:ascii="Calibri" w:hAnsi="Calibri"/>
          <w:color w:val="000000" w:themeColor="text1"/>
          <w:sz w:val="22"/>
          <w:szCs w:val="22"/>
        </w:rPr>
        <w:t>on an ongoing basis.</w:t>
      </w:r>
    </w:p>
    <w:p w14:paraId="739B42C8" w14:textId="77777777" w:rsidR="003D5653" w:rsidRDefault="003D5653" w:rsidP="00D75997">
      <w:pPr>
        <w:pStyle w:val="Header"/>
        <w:tabs>
          <w:tab w:val="left" w:pos="720"/>
        </w:tabs>
        <w:ind w:right="-416"/>
        <w:jc w:val="both"/>
        <w:rPr>
          <w:rFonts w:ascii="Calibri" w:hAnsi="Calibri"/>
          <w:sz w:val="22"/>
          <w:szCs w:val="22"/>
        </w:rPr>
      </w:pPr>
    </w:p>
    <w:p w14:paraId="31844663" w14:textId="4EFD96BD" w:rsidR="00290EA4" w:rsidRDefault="00D75997" w:rsidP="00D75997">
      <w:pPr>
        <w:pStyle w:val="Header"/>
        <w:tabs>
          <w:tab w:val="left" w:pos="720"/>
        </w:tabs>
        <w:ind w:right="-416"/>
        <w:jc w:val="both"/>
        <w:rPr>
          <w:rFonts w:ascii="Calibri" w:hAnsi="Calibri"/>
          <w:b/>
          <w:sz w:val="22"/>
          <w:szCs w:val="22"/>
        </w:rPr>
      </w:pPr>
      <w:r w:rsidRPr="00896D25">
        <w:rPr>
          <w:rFonts w:ascii="Calibri" w:hAnsi="Calibri"/>
          <w:b/>
          <w:sz w:val="22"/>
          <w:szCs w:val="22"/>
        </w:rPr>
        <w:t>Play Areas</w:t>
      </w:r>
    </w:p>
    <w:p w14:paraId="718CA481" w14:textId="3B8FCC85" w:rsidR="003D5653" w:rsidRDefault="003D5653" w:rsidP="00D75997">
      <w:pPr>
        <w:pStyle w:val="Header"/>
        <w:tabs>
          <w:tab w:val="left" w:pos="720"/>
        </w:tabs>
        <w:ind w:right="-416"/>
        <w:jc w:val="both"/>
        <w:rPr>
          <w:rFonts w:ascii="Calibri" w:hAnsi="Calibri"/>
          <w:b/>
          <w:sz w:val="22"/>
          <w:szCs w:val="22"/>
        </w:rPr>
      </w:pPr>
    </w:p>
    <w:p w14:paraId="16A5D446" w14:textId="36003D98" w:rsidR="003D5653" w:rsidRPr="003D5653" w:rsidRDefault="003D5653" w:rsidP="00D75997">
      <w:pPr>
        <w:pStyle w:val="Header"/>
        <w:tabs>
          <w:tab w:val="left" w:pos="720"/>
        </w:tabs>
        <w:ind w:right="-416"/>
        <w:jc w:val="both"/>
        <w:rPr>
          <w:rFonts w:ascii="Calibri" w:hAnsi="Calibri"/>
          <w:sz w:val="22"/>
          <w:szCs w:val="22"/>
        </w:rPr>
      </w:pPr>
      <w:r w:rsidRPr="003D5653">
        <w:rPr>
          <w:rFonts w:ascii="Calibri" w:hAnsi="Calibri"/>
          <w:sz w:val="22"/>
          <w:szCs w:val="22"/>
        </w:rPr>
        <w:t>The Clerk reported that he is proposing to arrange a meeting with Redlynch to discuss the re-barking of the play area at the recreation ground.</w:t>
      </w:r>
    </w:p>
    <w:p w14:paraId="5ADBE751" w14:textId="4145EA4A" w:rsidR="00D75997" w:rsidRDefault="00D75997" w:rsidP="00D75997">
      <w:pPr>
        <w:pStyle w:val="Header"/>
        <w:tabs>
          <w:tab w:val="left" w:pos="720"/>
        </w:tabs>
        <w:ind w:right="-416"/>
        <w:jc w:val="both"/>
        <w:rPr>
          <w:rFonts w:ascii="Calibri" w:hAnsi="Calibri"/>
          <w:sz w:val="22"/>
          <w:szCs w:val="22"/>
        </w:rPr>
      </w:pPr>
    </w:p>
    <w:p w14:paraId="1D10F381" w14:textId="10CEE915" w:rsidR="001A0DD8" w:rsidRPr="001A0DD8" w:rsidRDefault="001A0DD8" w:rsidP="00D75997">
      <w:pPr>
        <w:pStyle w:val="Header"/>
        <w:tabs>
          <w:tab w:val="left" w:pos="720"/>
        </w:tabs>
        <w:ind w:right="-416"/>
        <w:jc w:val="both"/>
        <w:rPr>
          <w:rFonts w:ascii="Calibri" w:hAnsi="Calibri"/>
          <w:b/>
          <w:sz w:val="22"/>
          <w:szCs w:val="22"/>
        </w:rPr>
      </w:pPr>
      <w:r w:rsidRPr="001A0DD8">
        <w:rPr>
          <w:rFonts w:ascii="Calibri" w:hAnsi="Calibri"/>
          <w:b/>
          <w:sz w:val="22"/>
          <w:szCs w:val="22"/>
        </w:rPr>
        <w:t>Car Park Bollards</w:t>
      </w:r>
    </w:p>
    <w:p w14:paraId="4E258E67" w14:textId="11D4DC57" w:rsidR="00290EA4" w:rsidRPr="00896D25" w:rsidRDefault="00290EA4" w:rsidP="00D75997">
      <w:pPr>
        <w:pStyle w:val="Header"/>
        <w:tabs>
          <w:tab w:val="left" w:pos="720"/>
        </w:tabs>
        <w:ind w:right="-416"/>
        <w:jc w:val="both"/>
        <w:rPr>
          <w:rFonts w:ascii="Calibri" w:hAnsi="Calibri"/>
          <w:sz w:val="22"/>
          <w:szCs w:val="22"/>
        </w:rPr>
      </w:pPr>
    </w:p>
    <w:p w14:paraId="23A16F7F" w14:textId="3EEBD3C0" w:rsidR="00EC06A1" w:rsidRDefault="003D5653" w:rsidP="00D75997">
      <w:pPr>
        <w:spacing w:after="0"/>
        <w:outlineLvl w:val="0"/>
        <w:rPr>
          <w:rFonts w:cs="Times New Roman"/>
        </w:rPr>
      </w:pPr>
      <w:r w:rsidRPr="003D5653">
        <w:rPr>
          <w:rFonts w:cs="Times New Roman"/>
        </w:rPr>
        <w:t>The Clerk report</w:t>
      </w:r>
      <w:r w:rsidR="0096233B">
        <w:rPr>
          <w:rFonts w:cs="Times New Roman"/>
        </w:rPr>
        <w:t>ed</w:t>
      </w:r>
      <w:r w:rsidRPr="003D5653">
        <w:rPr>
          <w:rFonts w:cs="Times New Roman"/>
        </w:rPr>
        <w:t xml:space="preserve"> that the car-park bollards had been replaced</w:t>
      </w:r>
      <w:r w:rsidR="0096233B">
        <w:rPr>
          <w:rFonts w:cs="Times New Roman"/>
        </w:rPr>
        <w:t xml:space="preserve"> and the fence behind the tennis courts has been repaired.</w:t>
      </w:r>
    </w:p>
    <w:p w14:paraId="6D1F5D72" w14:textId="77777777" w:rsidR="003D5653" w:rsidRDefault="003D5653" w:rsidP="00D75997">
      <w:pPr>
        <w:spacing w:after="0"/>
        <w:outlineLvl w:val="0"/>
        <w:rPr>
          <w:rFonts w:cs="Times New Roman"/>
        </w:rPr>
      </w:pPr>
    </w:p>
    <w:p w14:paraId="6633AB5C" w14:textId="3C44B4B7" w:rsidR="003D5653" w:rsidRPr="00821FD6" w:rsidRDefault="003D5653" w:rsidP="003D5653">
      <w:pPr>
        <w:pStyle w:val="Header"/>
        <w:tabs>
          <w:tab w:val="left" w:pos="720"/>
        </w:tabs>
        <w:ind w:right="-416"/>
        <w:jc w:val="both"/>
        <w:rPr>
          <w:rFonts w:ascii="Calibri" w:hAnsi="Calibri"/>
          <w:b/>
          <w:color w:val="000000"/>
          <w:sz w:val="22"/>
          <w:szCs w:val="22"/>
        </w:rPr>
      </w:pPr>
      <w:r w:rsidRPr="00821FD6">
        <w:rPr>
          <w:rFonts w:ascii="Calibri" w:hAnsi="Calibri"/>
          <w:b/>
          <w:color w:val="000000"/>
          <w:sz w:val="22"/>
          <w:szCs w:val="22"/>
        </w:rPr>
        <w:t>3</w:t>
      </w:r>
      <w:r w:rsidR="00FB7939">
        <w:rPr>
          <w:rFonts w:ascii="Calibri" w:hAnsi="Calibri"/>
          <w:b/>
          <w:color w:val="000000"/>
          <w:sz w:val="22"/>
          <w:szCs w:val="22"/>
        </w:rPr>
        <w:t>90</w:t>
      </w:r>
      <w:r w:rsidRPr="00821FD6">
        <w:rPr>
          <w:rFonts w:ascii="Calibri" w:hAnsi="Calibri"/>
          <w:b/>
          <w:color w:val="000000"/>
          <w:sz w:val="22"/>
          <w:szCs w:val="22"/>
        </w:rPr>
        <w:t>. LOCAL ELECTIONS</w:t>
      </w:r>
    </w:p>
    <w:p w14:paraId="425DAB31" w14:textId="77777777" w:rsidR="003D5653" w:rsidRDefault="003D5653" w:rsidP="003D5653">
      <w:pPr>
        <w:pStyle w:val="Header"/>
        <w:tabs>
          <w:tab w:val="left" w:pos="720"/>
        </w:tabs>
        <w:ind w:right="-416"/>
        <w:jc w:val="both"/>
        <w:rPr>
          <w:rFonts w:ascii="Calibri" w:hAnsi="Calibri"/>
          <w:color w:val="000000"/>
          <w:sz w:val="22"/>
          <w:szCs w:val="22"/>
        </w:rPr>
      </w:pPr>
    </w:p>
    <w:p w14:paraId="5D6E1BC1" w14:textId="559EB0CD" w:rsidR="003D5653" w:rsidRPr="00821FD6" w:rsidRDefault="003D5653" w:rsidP="003D5653">
      <w:pPr>
        <w:pBdr>
          <w:top w:val="nil"/>
          <w:left w:val="nil"/>
          <w:bottom w:val="nil"/>
          <w:right w:val="nil"/>
          <w:between w:val="nil"/>
          <w:bar w:val="nil"/>
        </w:pBdr>
        <w:contextualSpacing/>
        <w:rPr>
          <w:rFonts w:eastAsia="Arial Unicode MS" w:cstheme="minorHAnsi"/>
          <w:color w:val="000000" w:themeColor="text1"/>
          <w:u w:color="000000"/>
          <w:bdr w:val="nil"/>
        </w:rPr>
      </w:pPr>
      <w:r w:rsidRPr="00821FD6">
        <w:rPr>
          <w:rFonts w:eastAsia="Arial Unicode MS" w:cstheme="minorHAnsi"/>
          <w:color w:val="000000" w:themeColor="text1"/>
          <w:u w:color="000000"/>
          <w:bdr w:val="nil"/>
        </w:rPr>
        <w:t>The Clerk confirmed that Local elections are being held on 2</w:t>
      </w:r>
      <w:r w:rsidRPr="00821FD6">
        <w:rPr>
          <w:rFonts w:eastAsia="Arial Unicode MS" w:cstheme="minorHAnsi"/>
          <w:color w:val="000000" w:themeColor="text1"/>
          <w:u w:color="000000"/>
          <w:bdr w:val="nil"/>
          <w:vertAlign w:val="superscript"/>
        </w:rPr>
        <w:t>nd</w:t>
      </w:r>
      <w:r w:rsidRPr="00821FD6">
        <w:rPr>
          <w:rFonts w:eastAsia="Arial Unicode MS" w:cstheme="minorHAnsi"/>
          <w:color w:val="000000" w:themeColor="text1"/>
          <w:u w:color="000000"/>
          <w:bdr w:val="nil"/>
        </w:rPr>
        <w:t xml:space="preserve"> May 2019, and that the nominations deadline is Wednesday 3</w:t>
      </w:r>
      <w:r w:rsidRPr="00821FD6">
        <w:rPr>
          <w:rFonts w:eastAsia="Arial Unicode MS" w:cstheme="minorHAnsi"/>
          <w:color w:val="000000" w:themeColor="text1"/>
          <w:u w:color="000000"/>
          <w:bdr w:val="nil"/>
          <w:vertAlign w:val="superscript"/>
        </w:rPr>
        <w:t>rd</w:t>
      </w:r>
      <w:r w:rsidRPr="00821FD6">
        <w:rPr>
          <w:rFonts w:eastAsia="Arial Unicode MS" w:cstheme="minorHAnsi"/>
          <w:color w:val="000000" w:themeColor="text1"/>
          <w:u w:color="000000"/>
          <w:bdr w:val="nil"/>
        </w:rPr>
        <w:t xml:space="preserve"> April 2019 at 4 p.m. The Clerk advised that all candidates including existing councilors, if they wish to continue in office, must complete a nomination form</w:t>
      </w:r>
      <w:r w:rsidR="008926CD" w:rsidRPr="00821FD6">
        <w:rPr>
          <w:rFonts w:eastAsia="Arial Unicode MS" w:cstheme="minorHAnsi"/>
          <w:color w:val="000000" w:themeColor="text1"/>
          <w:u w:color="000000"/>
          <w:bdr w:val="nil"/>
        </w:rPr>
        <w:t xml:space="preserve">, which will require a </w:t>
      </w:r>
      <w:r w:rsidR="008926CD" w:rsidRPr="00821FD6">
        <w:rPr>
          <w:rFonts w:eastAsia="Arial Unicode MS" w:cstheme="minorHAnsi"/>
          <w:color w:val="000000" w:themeColor="text1"/>
          <w:u w:color="000000"/>
          <w:bdr w:val="nil"/>
        </w:rPr>
        <w:lastRenderedPageBreak/>
        <w:t>proposer and a seconder</w:t>
      </w:r>
      <w:r w:rsidRPr="00821FD6">
        <w:rPr>
          <w:rFonts w:eastAsia="Arial Unicode MS" w:cstheme="minorHAnsi"/>
          <w:color w:val="000000" w:themeColor="text1"/>
          <w:u w:color="000000"/>
          <w:bdr w:val="nil"/>
        </w:rPr>
        <w:t xml:space="preserve">. Cllr McNamara queried exactly which forms should be completed. The </w:t>
      </w:r>
      <w:r w:rsidR="00821FD6" w:rsidRPr="00821FD6">
        <w:rPr>
          <w:rFonts w:eastAsia="Arial Unicode MS" w:cstheme="minorHAnsi"/>
          <w:color w:val="000000" w:themeColor="text1"/>
          <w:u w:color="000000"/>
          <w:bdr w:val="nil"/>
        </w:rPr>
        <w:t>Clerk</w:t>
      </w:r>
      <w:r w:rsidRPr="00821FD6">
        <w:rPr>
          <w:rFonts w:eastAsia="Arial Unicode MS" w:cstheme="minorHAnsi"/>
          <w:color w:val="000000" w:themeColor="text1"/>
          <w:u w:color="000000"/>
          <w:bdr w:val="nil"/>
        </w:rPr>
        <w:t xml:space="preserve"> agreed to confirm </w:t>
      </w:r>
      <w:r w:rsidR="00821FD6" w:rsidRPr="00821FD6">
        <w:rPr>
          <w:rFonts w:eastAsia="Arial Unicode MS" w:cstheme="minorHAnsi"/>
          <w:color w:val="000000" w:themeColor="text1"/>
          <w:u w:color="000000"/>
          <w:bdr w:val="nil"/>
        </w:rPr>
        <w:t>procedures</w:t>
      </w:r>
      <w:r w:rsidRPr="00821FD6">
        <w:rPr>
          <w:rFonts w:eastAsia="Arial Unicode MS" w:cstheme="minorHAnsi"/>
          <w:color w:val="000000" w:themeColor="text1"/>
          <w:u w:color="000000"/>
          <w:bdr w:val="nil"/>
        </w:rPr>
        <w:t xml:space="preserve"> with Electoral Services. The Clerk agreed to</w:t>
      </w:r>
      <w:r w:rsidR="008926CD" w:rsidRPr="00821FD6">
        <w:rPr>
          <w:rFonts w:eastAsia="Arial Unicode MS" w:cstheme="minorHAnsi"/>
          <w:color w:val="000000" w:themeColor="text1"/>
          <w:u w:color="000000"/>
          <w:bdr w:val="nil"/>
        </w:rPr>
        <w:t xml:space="preserve"> provide elector numbers and to </w:t>
      </w:r>
      <w:r w:rsidRPr="00821FD6">
        <w:rPr>
          <w:rFonts w:eastAsia="Arial Unicode MS" w:cstheme="minorHAnsi"/>
          <w:color w:val="000000" w:themeColor="text1"/>
          <w:u w:color="000000"/>
          <w:bdr w:val="nil"/>
        </w:rPr>
        <w:t xml:space="preserve">take </w:t>
      </w:r>
      <w:r w:rsidR="00821FD6" w:rsidRPr="00821FD6">
        <w:rPr>
          <w:rFonts w:eastAsia="Arial Unicode MS" w:cstheme="minorHAnsi"/>
          <w:color w:val="000000" w:themeColor="text1"/>
          <w:u w:color="000000"/>
          <w:bdr w:val="nil"/>
        </w:rPr>
        <w:t>completed</w:t>
      </w:r>
      <w:r w:rsidRPr="00821FD6">
        <w:rPr>
          <w:rFonts w:eastAsia="Arial Unicode MS" w:cstheme="minorHAnsi"/>
          <w:color w:val="000000" w:themeColor="text1"/>
          <w:u w:color="000000"/>
          <w:bdr w:val="nil"/>
        </w:rPr>
        <w:t xml:space="preserve"> forms to</w:t>
      </w:r>
      <w:r w:rsidR="008926CD" w:rsidRPr="00821FD6">
        <w:rPr>
          <w:rFonts w:eastAsia="Arial Unicode MS" w:cstheme="minorHAnsi"/>
          <w:color w:val="000000" w:themeColor="text1"/>
          <w:u w:color="000000"/>
          <w:bdr w:val="nil"/>
        </w:rPr>
        <w:t xml:space="preserve"> Electoral Services.</w:t>
      </w:r>
    </w:p>
    <w:p w14:paraId="25E35538" w14:textId="77777777" w:rsidR="003D5653" w:rsidRDefault="003D5653" w:rsidP="003D5653">
      <w:pPr>
        <w:pStyle w:val="Header"/>
        <w:tabs>
          <w:tab w:val="left" w:pos="720"/>
        </w:tabs>
        <w:ind w:right="-416"/>
        <w:jc w:val="both"/>
        <w:rPr>
          <w:rFonts w:ascii="Calibri" w:hAnsi="Calibri"/>
          <w:color w:val="000000"/>
          <w:sz w:val="22"/>
          <w:szCs w:val="22"/>
        </w:rPr>
      </w:pPr>
    </w:p>
    <w:p w14:paraId="18C5652E" w14:textId="5FFCE5AC" w:rsidR="003D5653" w:rsidRPr="00821FD6" w:rsidRDefault="00821FD6" w:rsidP="003D5653">
      <w:pPr>
        <w:pStyle w:val="Header"/>
        <w:tabs>
          <w:tab w:val="left" w:pos="720"/>
        </w:tabs>
        <w:ind w:right="-416"/>
        <w:jc w:val="both"/>
        <w:rPr>
          <w:rFonts w:ascii="Calibri" w:hAnsi="Calibri"/>
          <w:b/>
          <w:color w:val="000000"/>
          <w:sz w:val="22"/>
          <w:szCs w:val="22"/>
        </w:rPr>
      </w:pPr>
      <w:r w:rsidRPr="00821FD6">
        <w:rPr>
          <w:rFonts w:ascii="Calibri" w:hAnsi="Calibri"/>
          <w:b/>
          <w:color w:val="000000"/>
          <w:sz w:val="22"/>
          <w:szCs w:val="22"/>
        </w:rPr>
        <w:t>3</w:t>
      </w:r>
      <w:r w:rsidR="00FB7939">
        <w:rPr>
          <w:rFonts w:ascii="Calibri" w:hAnsi="Calibri"/>
          <w:b/>
          <w:color w:val="000000"/>
          <w:sz w:val="22"/>
          <w:szCs w:val="22"/>
        </w:rPr>
        <w:t>91</w:t>
      </w:r>
      <w:r w:rsidRPr="00821FD6">
        <w:rPr>
          <w:rFonts w:ascii="Calibri" w:hAnsi="Calibri"/>
          <w:b/>
          <w:color w:val="000000"/>
          <w:sz w:val="22"/>
          <w:szCs w:val="22"/>
        </w:rPr>
        <w:t>.</w:t>
      </w:r>
      <w:r w:rsidR="003D5653" w:rsidRPr="00821FD6">
        <w:rPr>
          <w:rFonts w:ascii="Calibri" w:hAnsi="Calibri"/>
          <w:b/>
          <w:color w:val="000000"/>
          <w:sz w:val="22"/>
          <w:szCs w:val="22"/>
        </w:rPr>
        <w:t xml:space="preserve"> A</w:t>
      </w:r>
      <w:r w:rsidRPr="00821FD6">
        <w:rPr>
          <w:rFonts w:ascii="Calibri" w:hAnsi="Calibri"/>
          <w:b/>
          <w:color w:val="000000"/>
          <w:sz w:val="22"/>
          <w:szCs w:val="22"/>
        </w:rPr>
        <w:t>NNUAL PARISH MEETING – speaker suggestions</w:t>
      </w:r>
    </w:p>
    <w:p w14:paraId="4EBFADA0" w14:textId="77777777" w:rsidR="00821FD6" w:rsidRDefault="00821FD6" w:rsidP="003D5653">
      <w:pPr>
        <w:pStyle w:val="Header"/>
        <w:tabs>
          <w:tab w:val="left" w:pos="720"/>
        </w:tabs>
        <w:ind w:right="-416"/>
        <w:jc w:val="both"/>
        <w:rPr>
          <w:rFonts w:ascii="Calibri" w:hAnsi="Calibri"/>
          <w:color w:val="000000"/>
          <w:sz w:val="22"/>
          <w:szCs w:val="22"/>
        </w:rPr>
      </w:pPr>
    </w:p>
    <w:p w14:paraId="562ADCC9" w14:textId="56747957" w:rsidR="003D5653" w:rsidRPr="003D5653" w:rsidRDefault="008926CD" w:rsidP="00D75997">
      <w:pPr>
        <w:spacing w:after="0"/>
        <w:outlineLvl w:val="0"/>
        <w:rPr>
          <w:rFonts w:cs="Times New Roman"/>
        </w:rPr>
      </w:pPr>
      <w:r>
        <w:rPr>
          <w:rFonts w:cs="Times New Roman"/>
        </w:rPr>
        <w:t>Graham Stanley DCC Rangers was suggested as above. The Clerk will enquire with Graham.</w:t>
      </w:r>
    </w:p>
    <w:p w14:paraId="25155475" w14:textId="3E55CD52" w:rsidR="00AF3821" w:rsidRDefault="00AF3821" w:rsidP="005539DF">
      <w:pPr>
        <w:pStyle w:val="Header"/>
        <w:tabs>
          <w:tab w:val="left" w:pos="720"/>
        </w:tabs>
        <w:ind w:right="-416"/>
        <w:jc w:val="both"/>
        <w:rPr>
          <w:rFonts w:ascii="Calibri" w:hAnsi="Calibri"/>
          <w:sz w:val="22"/>
          <w:szCs w:val="22"/>
        </w:rPr>
      </w:pPr>
    </w:p>
    <w:p w14:paraId="071300E0" w14:textId="7B7204F2" w:rsidR="003115C7" w:rsidRPr="00290EA4" w:rsidRDefault="00632F26" w:rsidP="00D75997">
      <w:pPr>
        <w:pStyle w:val="Header"/>
        <w:tabs>
          <w:tab w:val="left" w:pos="720"/>
        </w:tabs>
        <w:ind w:right="-416"/>
        <w:jc w:val="both"/>
        <w:rPr>
          <w:rFonts w:asciiTheme="minorHAnsi" w:hAnsiTheme="minorHAnsi"/>
          <w:b/>
          <w:sz w:val="22"/>
          <w:szCs w:val="22"/>
        </w:rPr>
      </w:pPr>
      <w:r>
        <w:rPr>
          <w:rFonts w:asciiTheme="minorHAnsi" w:hAnsiTheme="minorHAnsi"/>
          <w:b/>
          <w:sz w:val="22"/>
          <w:szCs w:val="22"/>
        </w:rPr>
        <w:t>3</w:t>
      </w:r>
      <w:r w:rsidR="00FB7939">
        <w:rPr>
          <w:rFonts w:asciiTheme="minorHAnsi" w:hAnsiTheme="minorHAnsi"/>
          <w:b/>
          <w:sz w:val="22"/>
          <w:szCs w:val="22"/>
        </w:rPr>
        <w:t>92</w:t>
      </w:r>
      <w:r w:rsidR="003F7D38" w:rsidRPr="00290EA4">
        <w:rPr>
          <w:rFonts w:asciiTheme="minorHAnsi" w:hAnsiTheme="minorHAnsi"/>
          <w:b/>
          <w:sz w:val="22"/>
          <w:szCs w:val="22"/>
        </w:rPr>
        <w:t>. CORRESPONDENCE:</w:t>
      </w:r>
    </w:p>
    <w:p w14:paraId="10BA9C36" w14:textId="77777777" w:rsidR="00946975" w:rsidRDefault="00946975" w:rsidP="003115C7">
      <w:pPr>
        <w:pStyle w:val="Header"/>
        <w:tabs>
          <w:tab w:val="left" w:pos="720"/>
        </w:tabs>
        <w:ind w:right="-416"/>
        <w:jc w:val="both"/>
        <w:rPr>
          <w:rFonts w:asciiTheme="minorHAnsi" w:hAnsiTheme="minorHAnsi"/>
          <w:b/>
          <w:sz w:val="22"/>
          <w:szCs w:val="22"/>
        </w:rPr>
      </w:pPr>
    </w:p>
    <w:p w14:paraId="73B9DFA8" w14:textId="2B70F1A1" w:rsidR="008926CD" w:rsidRPr="008926CD" w:rsidRDefault="008926CD" w:rsidP="008926CD">
      <w:pPr>
        <w:pStyle w:val="Header"/>
        <w:tabs>
          <w:tab w:val="left" w:pos="720"/>
        </w:tabs>
        <w:ind w:right="-416"/>
        <w:jc w:val="both"/>
        <w:rPr>
          <w:rFonts w:ascii="Calibri" w:hAnsi="Calibri"/>
          <w:color w:val="000000" w:themeColor="text1"/>
          <w:sz w:val="22"/>
          <w:szCs w:val="22"/>
        </w:rPr>
      </w:pPr>
      <w:r w:rsidRPr="008926CD">
        <w:rPr>
          <w:rFonts w:ascii="Calibri" w:hAnsi="Calibri"/>
          <w:color w:val="000000" w:themeColor="text1"/>
          <w:sz w:val="22"/>
          <w:szCs w:val="22"/>
        </w:rPr>
        <w:t xml:space="preserve">The Clerk had received an email regarding the felling of trees behind the industrial estate. He </w:t>
      </w:r>
      <w:r w:rsidR="00821FD6" w:rsidRPr="008926CD">
        <w:rPr>
          <w:rFonts w:ascii="Calibri" w:hAnsi="Calibri"/>
          <w:color w:val="000000" w:themeColor="text1"/>
          <w:sz w:val="22"/>
          <w:szCs w:val="22"/>
        </w:rPr>
        <w:t>has</w:t>
      </w:r>
      <w:r w:rsidRPr="008926CD">
        <w:rPr>
          <w:rFonts w:ascii="Calibri" w:hAnsi="Calibri"/>
          <w:color w:val="000000" w:themeColor="text1"/>
          <w:sz w:val="22"/>
          <w:szCs w:val="22"/>
        </w:rPr>
        <w:t xml:space="preserve"> spoken to NDDC conservation regarding this; it seems likely that these trees fall outside the Conservation area and are not protected.</w:t>
      </w:r>
      <w:r w:rsidR="0096233B">
        <w:rPr>
          <w:rFonts w:ascii="Calibri" w:hAnsi="Calibri"/>
          <w:color w:val="000000" w:themeColor="text1"/>
          <w:sz w:val="22"/>
          <w:szCs w:val="22"/>
        </w:rPr>
        <w:t xml:space="preserve"> This matter has been discussed under 384 above.</w:t>
      </w:r>
    </w:p>
    <w:p w14:paraId="2BBD3CF8" w14:textId="77777777" w:rsidR="00CE4C8D" w:rsidRPr="008926CD" w:rsidRDefault="00CE4C8D" w:rsidP="003115C7">
      <w:pPr>
        <w:pStyle w:val="Header"/>
        <w:tabs>
          <w:tab w:val="left" w:pos="720"/>
        </w:tabs>
        <w:ind w:right="-416"/>
        <w:jc w:val="both"/>
        <w:rPr>
          <w:rFonts w:asciiTheme="minorHAnsi" w:hAnsiTheme="minorHAnsi"/>
          <w:color w:val="000000" w:themeColor="text1"/>
          <w:sz w:val="22"/>
          <w:szCs w:val="22"/>
        </w:rPr>
      </w:pPr>
    </w:p>
    <w:p w14:paraId="3CAACBB1" w14:textId="61A4E75A" w:rsidR="003F7D38" w:rsidRDefault="00632F26"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w:t>
      </w:r>
      <w:r w:rsidR="00821FD6">
        <w:rPr>
          <w:rFonts w:asciiTheme="minorHAnsi" w:hAnsiTheme="minorHAnsi"/>
          <w:b/>
          <w:sz w:val="22"/>
          <w:szCs w:val="22"/>
        </w:rPr>
        <w:t>9</w:t>
      </w:r>
      <w:r w:rsidR="00FB7939">
        <w:rPr>
          <w:rFonts w:asciiTheme="minorHAnsi" w:hAnsiTheme="minorHAnsi"/>
          <w:b/>
          <w:sz w:val="22"/>
          <w:szCs w:val="22"/>
        </w:rPr>
        <w:t>3</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48B7823D" w14:textId="430C49C2" w:rsidR="00632F26" w:rsidRDefault="00632F26" w:rsidP="003F7D38">
      <w:pPr>
        <w:pStyle w:val="Header"/>
        <w:tabs>
          <w:tab w:val="left" w:pos="720"/>
        </w:tabs>
        <w:ind w:right="-416"/>
        <w:jc w:val="both"/>
        <w:rPr>
          <w:rFonts w:asciiTheme="minorHAnsi" w:hAnsiTheme="minorHAnsi"/>
          <w:b/>
          <w:sz w:val="22"/>
          <w:szCs w:val="22"/>
        </w:rPr>
      </w:pPr>
    </w:p>
    <w:p w14:paraId="49766B05" w14:textId="6C7D99AD" w:rsidR="00632F26" w:rsidRPr="00632F26" w:rsidRDefault="008926CD"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Mobile App promotion</w:t>
      </w:r>
    </w:p>
    <w:p w14:paraId="78D8F084" w14:textId="358FFC6D" w:rsidR="00FA7387" w:rsidRDefault="00FA7387" w:rsidP="003F7D38">
      <w:pPr>
        <w:pStyle w:val="Header"/>
        <w:tabs>
          <w:tab w:val="left" w:pos="720"/>
        </w:tabs>
        <w:ind w:right="-416"/>
        <w:jc w:val="both"/>
        <w:rPr>
          <w:rFonts w:asciiTheme="minorHAnsi" w:hAnsiTheme="minorHAnsi"/>
          <w:b/>
          <w:sz w:val="22"/>
          <w:szCs w:val="22"/>
        </w:rPr>
      </w:pPr>
    </w:p>
    <w:p w14:paraId="5ADEB5E2" w14:textId="1F07D01B" w:rsidR="00CE4C8D" w:rsidRDefault="00632F26" w:rsidP="00656400">
      <w:pPr>
        <w:rPr>
          <w:rFonts w:cs="Times New Roman"/>
          <w:b/>
        </w:rPr>
      </w:pPr>
      <w:r>
        <w:rPr>
          <w:rFonts w:cs="Times New Roman"/>
          <w:b/>
        </w:rPr>
        <w:t>3</w:t>
      </w:r>
      <w:r w:rsidR="00821FD6">
        <w:rPr>
          <w:rFonts w:cs="Times New Roman"/>
          <w:b/>
        </w:rPr>
        <w:t>9</w:t>
      </w:r>
      <w:r w:rsidR="00FB7939">
        <w:rPr>
          <w:rFonts w:cs="Times New Roman"/>
          <w:b/>
        </w:rPr>
        <w:t>4</w:t>
      </w:r>
      <w:r w:rsidR="006D569F" w:rsidRPr="00EC06A1">
        <w:rPr>
          <w:rFonts w:cs="Times New Roman"/>
          <w:b/>
        </w:rPr>
        <w:t>.</w:t>
      </w:r>
      <w:r w:rsidR="00065024" w:rsidRPr="00EC06A1">
        <w:rPr>
          <w:rFonts w:cs="Times New Roman"/>
          <w:b/>
        </w:rPr>
        <w:t xml:space="preserve"> </w:t>
      </w:r>
      <w:r w:rsidR="003F7D38" w:rsidRPr="00EC06A1">
        <w:rPr>
          <w:rFonts w:cs="Times New Roman"/>
          <w:b/>
        </w:rPr>
        <w:t>NEXT MEETING</w:t>
      </w:r>
      <w:r w:rsidR="00CE4C8D">
        <w:rPr>
          <w:rFonts w:cs="Times New Roman"/>
          <w:b/>
        </w:rPr>
        <w:t xml:space="preserve"> </w:t>
      </w:r>
    </w:p>
    <w:p w14:paraId="349DB5CD" w14:textId="520D19C9" w:rsidR="006847DD" w:rsidRPr="00C15BA9" w:rsidRDefault="00CE4C8D" w:rsidP="00656400">
      <w:pPr>
        <w:rPr>
          <w:rFonts w:cs="Times New Roman"/>
        </w:rPr>
      </w:pPr>
      <w:r>
        <w:rPr>
          <w:rFonts w:cs="Times New Roman"/>
        </w:rPr>
        <w:t xml:space="preserve">The next meeting was confirmed as being on </w:t>
      </w:r>
      <w:r w:rsidR="008926CD">
        <w:rPr>
          <w:rFonts w:cs="Times New Roman"/>
        </w:rPr>
        <w:t>Thursday 4</w:t>
      </w:r>
      <w:r w:rsidR="008926CD" w:rsidRPr="008926CD">
        <w:rPr>
          <w:rFonts w:cs="Times New Roman"/>
          <w:vertAlign w:val="superscript"/>
        </w:rPr>
        <w:t>th</w:t>
      </w:r>
      <w:r w:rsidR="008926CD">
        <w:rPr>
          <w:rFonts w:cs="Times New Roman"/>
        </w:rPr>
        <w:t xml:space="preserve"> April</w:t>
      </w:r>
      <w:r w:rsidR="00644605">
        <w:rPr>
          <w:rFonts w:cs="Times New Roman"/>
        </w:rPr>
        <w:t xml:space="preserve"> </w:t>
      </w:r>
      <w:r w:rsidR="00E16438">
        <w:rPr>
          <w:rFonts w:cs="Times New Roman"/>
        </w:rPr>
        <w:t xml:space="preserve">2019 at 7:30 p.m. </w:t>
      </w:r>
      <w:r w:rsidR="00644605">
        <w:rPr>
          <w:rFonts w:cs="Times New Roman"/>
        </w:rPr>
        <w:t>at the Church Centre.</w:t>
      </w:r>
    </w:p>
    <w:p w14:paraId="6092FA08" w14:textId="0E75D4F2" w:rsidR="003F7D38" w:rsidRPr="00EC06A1" w:rsidRDefault="003F7D38" w:rsidP="00656400">
      <w:r w:rsidRPr="00EC06A1">
        <w:rPr>
          <w:rFonts w:cs="Times New Roman"/>
        </w:rPr>
        <w:t xml:space="preserve">There being no further business, the meeting closed at </w:t>
      </w:r>
      <w:r w:rsidR="008926CD">
        <w:rPr>
          <w:rFonts w:cs="Times New Roman"/>
        </w:rPr>
        <w:t>8:55</w:t>
      </w:r>
      <w:r w:rsidR="009462B2">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B861" w14:textId="77777777" w:rsidR="00931BFA" w:rsidRDefault="00931BFA">
      <w:pPr>
        <w:spacing w:after="0" w:line="240" w:lineRule="auto"/>
      </w:pPr>
      <w:r>
        <w:separator/>
      </w:r>
    </w:p>
  </w:endnote>
  <w:endnote w:type="continuationSeparator" w:id="0">
    <w:p w14:paraId="3A919E42" w14:textId="77777777" w:rsidR="00931BFA" w:rsidRDefault="0093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B9FC4" w14:textId="77777777" w:rsidR="00931BFA" w:rsidRDefault="00931BFA">
      <w:pPr>
        <w:spacing w:after="0" w:line="240" w:lineRule="auto"/>
      </w:pPr>
      <w:r>
        <w:separator/>
      </w:r>
    </w:p>
  </w:footnote>
  <w:footnote w:type="continuationSeparator" w:id="0">
    <w:p w14:paraId="3D895191" w14:textId="77777777" w:rsidR="00931BFA" w:rsidRDefault="0093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1A562382"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59CE121"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0A026E82"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A0F0B"/>
    <w:multiLevelType w:val="hybridMultilevel"/>
    <w:tmpl w:val="D28E4A96"/>
    <w:lvl w:ilvl="0" w:tplc="EC1211D8">
      <w:start w:val="1"/>
      <w:numFmt w:val="lowerRoman"/>
      <w:lvlText w:val="%1)"/>
      <w:lvlJc w:val="left"/>
      <w:pPr>
        <w:ind w:left="360" w:hanging="360"/>
      </w:pPr>
      <w:rPr>
        <w:rFonts w:asciiTheme="minorHAnsi" w:hAnsiTheme="minorHAnsi" w:cstheme="minorHAnsi"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58062529"/>
    <w:multiLevelType w:val="hybridMultilevel"/>
    <w:tmpl w:val="C73282C4"/>
    <w:lvl w:ilvl="0" w:tplc="18805724">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E24EE7"/>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0C7A06"/>
    <w:multiLevelType w:val="hybridMultilevel"/>
    <w:tmpl w:val="05782D16"/>
    <w:lvl w:ilvl="0" w:tplc="F1B44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5"/>
  </w:num>
  <w:num w:numId="5">
    <w:abstractNumId w:val="11"/>
  </w:num>
  <w:num w:numId="6">
    <w:abstractNumId w:val="2"/>
  </w:num>
  <w:num w:numId="7">
    <w:abstractNumId w:val="7"/>
  </w:num>
  <w:num w:numId="8">
    <w:abstractNumId w:val="9"/>
  </w:num>
  <w:num w:numId="9">
    <w:abstractNumId w:val="8"/>
  </w:num>
  <w:num w:numId="10">
    <w:abstractNumId w:val="6"/>
  </w:num>
  <w:num w:numId="11">
    <w:abstractNumId w:val="18"/>
  </w:num>
  <w:num w:numId="12">
    <w:abstractNumId w:val="0"/>
  </w:num>
  <w:num w:numId="13">
    <w:abstractNumId w:val="3"/>
  </w:num>
  <w:num w:numId="14">
    <w:abstractNumId w:val="13"/>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15F8"/>
    <w:rsid w:val="00023203"/>
    <w:rsid w:val="000254C6"/>
    <w:rsid w:val="000257F0"/>
    <w:rsid w:val="00025F10"/>
    <w:rsid w:val="00035689"/>
    <w:rsid w:val="0003571B"/>
    <w:rsid w:val="00036C19"/>
    <w:rsid w:val="00041E15"/>
    <w:rsid w:val="00044C95"/>
    <w:rsid w:val="0004544F"/>
    <w:rsid w:val="0004772F"/>
    <w:rsid w:val="000503CA"/>
    <w:rsid w:val="0005048F"/>
    <w:rsid w:val="00050A51"/>
    <w:rsid w:val="00050D8B"/>
    <w:rsid w:val="000559B7"/>
    <w:rsid w:val="00056C62"/>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90CE3"/>
    <w:rsid w:val="000A00F1"/>
    <w:rsid w:val="000A2EC5"/>
    <w:rsid w:val="000A34FC"/>
    <w:rsid w:val="000A4F65"/>
    <w:rsid w:val="000A78AB"/>
    <w:rsid w:val="000B067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3D0"/>
    <w:rsid w:val="0012169C"/>
    <w:rsid w:val="00122E28"/>
    <w:rsid w:val="00122E3B"/>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0DD8"/>
    <w:rsid w:val="001A1AB4"/>
    <w:rsid w:val="001A3849"/>
    <w:rsid w:val="001A71EA"/>
    <w:rsid w:val="001B51A5"/>
    <w:rsid w:val="001C60C8"/>
    <w:rsid w:val="001C76F4"/>
    <w:rsid w:val="001D12B0"/>
    <w:rsid w:val="001D27A8"/>
    <w:rsid w:val="001D5C32"/>
    <w:rsid w:val="001D6C20"/>
    <w:rsid w:val="001E0459"/>
    <w:rsid w:val="001E0C9A"/>
    <w:rsid w:val="001E6E86"/>
    <w:rsid w:val="001E6FA1"/>
    <w:rsid w:val="001F64F3"/>
    <w:rsid w:val="001F76CB"/>
    <w:rsid w:val="00200124"/>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67D13"/>
    <w:rsid w:val="00270063"/>
    <w:rsid w:val="00272237"/>
    <w:rsid w:val="002723F7"/>
    <w:rsid w:val="00274114"/>
    <w:rsid w:val="00274D9C"/>
    <w:rsid w:val="00277E64"/>
    <w:rsid w:val="002809EB"/>
    <w:rsid w:val="00280A08"/>
    <w:rsid w:val="00281359"/>
    <w:rsid w:val="00284EAB"/>
    <w:rsid w:val="00285518"/>
    <w:rsid w:val="0028602E"/>
    <w:rsid w:val="00290EA4"/>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68A"/>
    <w:rsid w:val="003B3113"/>
    <w:rsid w:val="003B3341"/>
    <w:rsid w:val="003B63C8"/>
    <w:rsid w:val="003C4584"/>
    <w:rsid w:val="003D5653"/>
    <w:rsid w:val="003E17C2"/>
    <w:rsid w:val="003E3A35"/>
    <w:rsid w:val="003E50C0"/>
    <w:rsid w:val="003E6B92"/>
    <w:rsid w:val="003E7BB9"/>
    <w:rsid w:val="003F29DF"/>
    <w:rsid w:val="003F44AB"/>
    <w:rsid w:val="003F69B3"/>
    <w:rsid w:val="003F7D38"/>
    <w:rsid w:val="0040498D"/>
    <w:rsid w:val="00405BEA"/>
    <w:rsid w:val="004141A2"/>
    <w:rsid w:val="00414A16"/>
    <w:rsid w:val="00422205"/>
    <w:rsid w:val="0042595C"/>
    <w:rsid w:val="004304CE"/>
    <w:rsid w:val="00431051"/>
    <w:rsid w:val="004328D3"/>
    <w:rsid w:val="004335F5"/>
    <w:rsid w:val="00435A60"/>
    <w:rsid w:val="00435FC1"/>
    <w:rsid w:val="00436291"/>
    <w:rsid w:val="0044069D"/>
    <w:rsid w:val="00446DA7"/>
    <w:rsid w:val="00446DFC"/>
    <w:rsid w:val="00450A8E"/>
    <w:rsid w:val="00451AE9"/>
    <w:rsid w:val="0045275C"/>
    <w:rsid w:val="00452CE0"/>
    <w:rsid w:val="00453689"/>
    <w:rsid w:val="00455802"/>
    <w:rsid w:val="00465B45"/>
    <w:rsid w:val="00466573"/>
    <w:rsid w:val="00470390"/>
    <w:rsid w:val="0047306C"/>
    <w:rsid w:val="004736D6"/>
    <w:rsid w:val="004739E5"/>
    <w:rsid w:val="00480FD5"/>
    <w:rsid w:val="004825A6"/>
    <w:rsid w:val="00485F6F"/>
    <w:rsid w:val="00496F29"/>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1A16"/>
    <w:rsid w:val="0051262B"/>
    <w:rsid w:val="00515431"/>
    <w:rsid w:val="00517518"/>
    <w:rsid w:val="00517AF6"/>
    <w:rsid w:val="00522259"/>
    <w:rsid w:val="00527E23"/>
    <w:rsid w:val="00533E4F"/>
    <w:rsid w:val="0053726C"/>
    <w:rsid w:val="0053759A"/>
    <w:rsid w:val="00542D3F"/>
    <w:rsid w:val="00546D5B"/>
    <w:rsid w:val="00552A6D"/>
    <w:rsid w:val="0055396B"/>
    <w:rsid w:val="005539DF"/>
    <w:rsid w:val="00555B7E"/>
    <w:rsid w:val="0055738D"/>
    <w:rsid w:val="005607EA"/>
    <w:rsid w:val="00562A5F"/>
    <w:rsid w:val="00562B6D"/>
    <w:rsid w:val="0056338C"/>
    <w:rsid w:val="00563982"/>
    <w:rsid w:val="00563BCF"/>
    <w:rsid w:val="00570CEE"/>
    <w:rsid w:val="0057322B"/>
    <w:rsid w:val="00575428"/>
    <w:rsid w:val="0057632A"/>
    <w:rsid w:val="00576873"/>
    <w:rsid w:val="005818B1"/>
    <w:rsid w:val="005844FC"/>
    <w:rsid w:val="00586E09"/>
    <w:rsid w:val="0059010A"/>
    <w:rsid w:val="00594347"/>
    <w:rsid w:val="005948AF"/>
    <w:rsid w:val="00597E38"/>
    <w:rsid w:val="005A17D9"/>
    <w:rsid w:val="005A262F"/>
    <w:rsid w:val="005B53BF"/>
    <w:rsid w:val="005B724C"/>
    <w:rsid w:val="005C0C8F"/>
    <w:rsid w:val="005C4FB3"/>
    <w:rsid w:val="005D086E"/>
    <w:rsid w:val="005D0AD0"/>
    <w:rsid w:val="005E3940"/>
    <w:rsid w:val="005E426F"/>
    <w:rsid w:val="005E70DD"/>
    <w:rsid w:val="005F10BA"/>
    <w:rsid w:val="005F1559"/>
    <w:rsid w:val="005F176C"/>
    <w:rsid w:val="005F1D4D"/>
    <w:rsid w:val="005F34FC"/>
    <w:rsid w:val="005F3512"/>
    <w:rsid w:val="005F7A00"/>
    <w:rsid w:val="005F7F9F"/>
    <w:rsid w:val="005F7FA5"/>
    <w:rsid w:val="006006CE"/>
    <w:rsid w:val="0060136F"/>
    <w:rsid w:val="00601459"/>
    <w:rsid w:val="00603324"/>
    <w:rsid w:val="00605242"/>
    <w:rsid w:val="00605875"/>
    <w:rsid w:val="00610DB7"/>
    <w:rsid w:val="00617081"/>
    <w:rsid w:val="0062145F"/>
    <w:rsid w:val="00622103"/>
    <w:rsid w:val="00622FDB"/>
    <w:rsid w:val="00624221"/>
    <w:rsid w:val="00625153"/>
    <w:rsid w:val="00627FB4"/>
    <w:rsid w:val="0063187C"/>
    <w:rsid w:val="00632F26"/>
    <w:rsid w:val="006344DE"/>
    <w:rsid w:val="00634A37"/>
    <w:rsid w:val="0063505B"/>
    <w:rsid w:val="006378C5"/>
    <w:rsid w:val="00644605"/>
    <w:rsid w:val="006503C4"/>
    <w:rsid w:val="00650CC2"/>
    <w:rsid w:val="00651987"/>
    <w:rsid w:val="0065417E"/>
    <w:rsid w:val="006542E0"/>
    <w:rsid w:val="0065558D"/>
    <w:rsid w:val="00656400"/>
    <w:rsid w:val="00660F0F"/>
    <w:rsid w:val="0066253B"/>
    <w:rsid w:val="00662798"/>
    <w:rsid w:val="0066376E"/>
    <w:rsid w:val="00663986"/>
    <w:rsid w:val="00663C58"/>
    <w:rsid w:val="00664DAD"/>
    <w:rsid w:val="00667526"/>
    <w:rsid w:val="00672A9C"/>
    <w:rsid w:val="0068080E"/>
    <w:rsid w:val="006847DD"/>
    <w:rsid w:val="0068659E"/>
    <w:rsid w:val="006912B9"/>
    <w:rsid w:val="00692285"/>
    <w:rsid w:val="00693612"/>
    <w:rsid w:val="006951B6"/>
    <w:rsid w:val="00696718"/>
    <w:rsid w:val="006A0627"/>
    <w:rsid w:val="006A5B3E"/>
    <w:rsid w:val="006A6D29"/>
    <w:rsid w:val="006A783F"/>
    <w:rsid w:val="006B2082"/>
    <w:rsid w:val="006B3FF8"/>
    <w:rsid w:val="006B4922"/>
    <w:rsid w:val="006C05C7"/>
    <w:rsid w:val="006C2986"/>
    <w:rsid w:val="006C3A8C"/>
    <w:rsid w:val="006D1AF0"/>
    <w:rsid w:val="006D43C4"/>
    <w:rsid w:val="006D4C50"/>
    <w:rsid w:val="006D569F"/>
    <w:rsid w:val="006F09E7"/>
    <w:rsid w:val="006F1617"/>
    <w:rsid w:val="006F406F"/>
    <w:rsid w:val="006F6D30"/>
    <w:rsid w:val="00700D53"/>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45F0D"/>
    <w:rsid w:val="00750327"/>
    <w:rsid w:val="00752454"/>
    <w:rsid w:val="00753743"/>
    <w:rsid w:val="00756AF1"/>
    <w:rsid w:val="00756F10"/>
    <w:rsid w:val="00757FAE"/>
    <w:rsid w:val="00764DB7"/>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E7CF0"/>
    <w:rsid w:val="007F1471"/>
    <w:rsid w:val="007F3013"/>
    <w:rsid w:val="007F4614"/>
    <w:rsid w:val="007F4DDA"/>
    <w:rsid w:val="007F6C6A"/>
    <w:rsid w:val="00804AA4"/>
    <w:rsid w:val="00804B68"/>
    <w:rsid w:val="00804F9A"/>
    <w:rsid w:val="008060C7"/>
    <w:rsid w:val="00807D1B"/>
    <w:rsid w:val="008130BF"/>
    <w:rsid w:val="0081532E"/>
    <w:rsid w:val="00821FD6"/>
    <w:rsid w:val="00823994"/>
    <w:rsid w:val="00823C31"/>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2BE2"/>
    <w:rsid w:val="008877E6"/>
    <w:rsid w:val="00890345"/>
    <w:rsid w:val="00892532"/>
    <w:rsid w:val="008926CD"/>
    <w:rsid w:val="008939A4"/>
    <w:rsid w:val="00895610"/>
    <w:rsid w:val="00896D25"/>
    <w:rsid w:val="008A241B"/>
    <w:rsid w:val="008B06F2"/>
    <w:rsid w:val="008B077A"/>
    <w:rsid w:val="008B109D"/>
    <w:rsid w:val="008B11F4"/>
    <w:rsid w:val="008B2C72"/>
    <w:rsid w:val="008B486F"/>
    <w:rsid w:val="008B5194"/>
    <w:rsid w:val="008B6E4D"/>
    <w:rsid w:val="008C2705"/>
    <w:rsid w:val="008D062A"/>
    <w:rsid w:val="008D0C64"/>
    <w:rsid w:val="008D1481"/>
    <w:rsid w:val="008D1833"/>
    <w:rsid w:val="008D31E4"/>
    <w:rsid w:val="008D4EB7"/>
    <w:rsid w:val="008E00FE"/>
    <w:rsid w:val="008E1A29"/>
    <w:rsid w:val="008E4047"/>
    <w:rsid w:val="008E7D03"/>
    <w:rsid w:val="008F6060"/>
    <w:rsid w:val="008F70C8"/>
    <w:rsid w:val="00900665"/>
    <w:rsid w:val="0090095F"/>
    <w:rsid w:val="00900E61"/>
    <w:rsid w:val="00901ACF"/>
    <w:rsid w:val="009035AE"/>
    <w:rsid w:val="0090448A"/>
    <w:rsid w:val="00905103"/>
    <w:rsid w:val="00905B87"/>
    <w:rsid w:val="00906A69"/>
    <w:rsid w:val="009137A0"/>
    <w:rsid w:val="009153FB"/>
    <w:rsid w:val="00922407"/>
    <w:rsid w:val="00922542"/>
    <w:rsid w:val="00922683"/>
    <w:rsid w:val="00927CCB"/>
    <w:rsid w:val="00930B5E"/>
    <w:rsid w:val="00931BFA"/>
    <w:rsid w:val="00931DCA"/>
    <w:rsid w:val="0093248C"/>
    <w:rsid w:val="00934C0D"/>
    <w:rsid w:val="00940561"/>
    <w:rsid w:val="009446FB"/>
    <w:rsid w:val="00944C4D"/>
    <w:rsid w:val="00945233"/>
    <w:rsid w:val="009462B2"/>
    <w:rsid w:val="00946975"/>
    <w:rsid w:val="00946B93"/>
    <w:rsid w:val="00953492"/>
    <w:rsid w:val="00954439"/>
    <w:rsid w:val="00955042"/>
    <w:rsid w:val="00955720"/>
    <w:rsid w:val="0096233B"/>
    <w:rsid w:val="00962B21"/>
    <w:rsid w:val="009631C5"/>
    <w:rsid w:val="00963FEB"/>
    <w:rsid w:val="00964DC2"/>
    <w:rsid w:val="00965680"/>
    <w:rsid w:val="009724AF"/>
    <w:rsid w:val="0097465A"/>
    <w:rsid w:val="00975D02"/>
    <w:rsid w:val="009779E3"/>
    <w:rsid w:val="00983BBC"/>
    <w:rsid w:val="00987EBB"/>
    <w:rsid w:val="00992DD1"/>
    <w:rsid w:val="00993DD7"/>
    <w:rsid w:val="009955D3"/>
    <w:rsid w:val="00995E59"/>
    <w:rsid w:val="009A4B84"/>
    <w:rsid w:val="009A60A1"/>
    <w:rsid w:val="009B05F6"/>
    <w:rsid w:val="009B20FD"/>
    <w:rsid w:val="009B4018"/>
    <w:rsid w:val="009B4938"/>
    <w:rsid w:val="009B5FAF"/>
    <w:rsid w:val="009B78D4"/>
    <w:rsid w:val="009C34F7"/>
    <w:rsid w:val="009C3ED6"/>
    <w:rsid w:val="009C405B"/>
    <w:rsid w:val="009C47AE"/>
    <w:rsid w:val="009D4FCD"/>
    <w:rsid w:val="009D70D0"/>
    <w:rsid w:val="009D768E"/>
    <w:rsid w:val="009E09E3"/>
    <w:rsid w:val="009E0EF1"/>
    <w:rsid w:val="009E207A"/>
    <w:rsid w:val="009F0DF1"/>
    <w:rsid w:val="009F67AB"/>
    <w:rsid w:val="009F7427"/>
    <w:rsid w:val="00A02CF3"/>
    <w:rsid w:val="00A05984"/>
    <w:rsid w:val="00A06724"/>
    <w:rsid w:val="00A108F8"/>
    <w:rsid w:val="00A126E5"/>
    <w:rsid w:val="00A13D8F"/>
    <w:rsid w:val="00A14360"/>
    <w:rsid w:val="00A16B9E"/>
    <w:rsid w:val="00A32239"/>
    <w:rsid w:val="00A334FD"/>
    <w:rsid w:val="00A376A0"/>
    <w:rsid w:val="00A41EC9"/>
    <w:rsid w:val="00A43760"/>
    <w:rsid w:val="00A54BAE"/>
    <w:rsid w:val="00A54F1B"/>
    <w:rsid w:val="00A550EA"/>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3DCC"/>
    <w:rsid w:val="00A845F8"/>
    <w:rsid w:val="00A84AB5"/>
    <w:rsid w:val="00A86EB1"/>
    <w:rsid w:val="00A87D2F"/>
    <w:rsid w:val="00AA0E89"/>
    <w:rsid w:val="00AA3622"/>
    <w:rsid w:val="00AB2361"/>
    <w:rsid w:val="00AC03F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821"/>
    <w:rsid w:val="00AF3FB3"/>
    <w:rsid w:val="00AF79EA"/>
    <w:rsid w:val="00B0095B"/>
    <w:rsid w:val="00B128DF"/>
    <w:rsid w:val="00B158C4"/>
    <w:rsid w:val="00B16E93"/>
    <w:rsid w:val="00B1700A"/>
    <w:rsid w:val="00B2005B"/>
    <w:rsid w:val="00B21E1E"/>
    <w:rsid w:val="00B2366D"/>
    <w:rsid w:val="00B23E32"/>
    <w:rsid w:val="00B24989"/>
    <w:rsid w:val="00B32321"/>
    <w:rsid w:val="00B3270A"/>
    <w:rsid w:val="00B37594"/>
    <w:rsid w:val="00B3780A"/>
    <w:rsid w:val="00B51978"/>
    <w:rsid w:val="00B51FB0"/>
    <w:rsid w:val="00B53324"/>
    <w:rsid w:val="00B5478E"/>
    <w:rsid w:val="00B6248E"/>
    <w:rsid w:val="00B62A20"/>
    <w:rsid w:val="00B65EB3"/>
    <w:rsid w:val="00B70EA0"/>
    <w:rsid w:val="00B716F5"/>
    <w:rsid w:val="00B73AA3"/>
    <w:rsid w:val="00B84BE7"/>
    <w:rsid w:val="00B85E93"/>
    <w:rsid w:val="00B86B01"/>
    <w:rsid w:val="00B875A0"/>
    <w:rsid w:val="00BA26BD"/>
    <w:rsid w:val="00BB0FD6"/>
    <w:rsid w:val="00BB2B4E"/>
    <w:rsid w:val="00BB62D1"/>
    <w:rsid w:val="00BC3607"/>
    <w:rsid w:val="00BD28D6"/>
    <w:rsid w:val="00BD5C08"/>
    <w:rsid w:val="00BE0335"/>
    <w:rsid w:val="00BE0352"/>
    <w:rsid w:val="00BE16C2"/>
    <w:rsid w:val="00BE52DD"/>
    <w:rsid w:val="00BE6D34"/>
    <w:rsid w:val="00BF6227"/>
    <w:rsid w:val="00C012C5"/>
    <w:rsid w:val="00C07091"/>
    <w:rsid w:val="00C12009"/>
    <w:rsid w:val="00C15BA9"/>
    <w:rsid w:val="00C17D24"/>
    <w:rsid w:val="00C2139A"/>
    <w:rsid w:val="00C246B7"/>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D0A"/>
    <w:rsid w:val="00C93E9F"/>
    <w:rsid w:val="00C9467D"/>
    <w:rsid w:val="00C961A2"/>
    <w:rsid w:val="00C97B88"/>
    <w:rsid w:val="00CA2593"/>
    <w:rsid w:val="00CA6A93"/>
    <w:rsid w:val="00CA6AB5"/>
    <w:rsid w:val="00CB05A8"/>
    <w:rsid w:val="00CB1C1C"/>
    <w:rsid w:val="00CB3DFA"/>
    <w:rsid w:val="00CB4E12"/>
    <w:rsid w:val="00CC2C80"/>
    <w:rsid w:val="00CC4748"/>
    <w:rsid w:val="00CC4DA7"/>
    <w:rsid w:val="00CC5613"/>
    <w:rsid w:val="00CD3DAD"/>
    <w:rsid w:val="00CE0E54"/>
    <w:rsid w:val="00CE2899"/>
    <w:rsid w:val="00CE410C"/>
    <w:rsid w:val="00CE4488"/>
    <w:rsid w:val="00CE4C8D"/>
    <w:rsid w:val="00CF2E3E"/>
    <w:rsid w:val="00CF512E"/>
    <w:rsid w:val="00CF58CF"/>
    <w:rsid w:val="00CF7D10"/>
    <w:rsid w:val="00D0366E"/>
    <w:rsid w:val="00D071F3"/>
    <w:rsid w:val="00D1078A"/>
    <w:rsid w:val="00D10C46"/>
    <w:rsid w:val="00D12716"/>
    <w:rsid w:val="00D16067"/>
    <w:rsid w:val="00D22449"/>
    <w:rsid w:val="00D226F4"/>
    <w:rsid w:val="00D25373"/>
    <w:rsid w:val="00D25E1A"/>
    <w:rsid w:val="00D26FD6"/>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67DCB"/>
    <w:rsid w:val="00D708CC"/>
    <w:rsid w:val="00D729F3"/>
    <w:rsid w:val="00D75997"/>
    <w:rsid w:val="00D76242"/>
    <w:rsid w:val="00D7673C"/>
    <w:rsid w:val="00D7761E"/>
    <w:rsid w:val="00D77806"/>
    <w:rsid w:val="00D8279A"/>
    <w:rsid w:val="00D91C00"/>
    <w:rsid w:val="00D945B2"/>
    <w:rsid w:val="00D9696F"/>
    <w:rsid w:val="00DA379A"/>
    <w:rsid w:val="00DA4B85"/>
    <w:rsid w:val="00DA585F"/>
    <w:rsid w:val="00DB2DB6"/>
    <w:rsid w:val="00DB482F"/>
    <w:rsid w:val="00DB4BC7"/>
    <w:rsid w:val="00DB7F1E"/>
    <w:rsid w:val="00DC037B"/>
    <w:rsid w:val="00DC551C"/>
    <w:rsid w:val="00DD1E90"/>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16438"/>
    <w:rsid w:val="00E24898"/>
    <w:rsid w:val="00E31EFC"/>
    <w:rsid w:val="00E3296B"/>
    <w:rsid w:val="00E3417B"/>
    <w:rsid w:val="00E34315"/>
    <w:rsid w:val="00E36F4F"/>
    <w:rsid w:val="00E37BDF"/>
    <w:rsid w:val="00E43189"/>
    <w:rsid w:val="00E45B2B"/>
    <w:rsid w:val="00E472E8"/>
    <w:rsid w:val="00E53165"/>
    <w:rsid w:val="00E5382F"/>
    <w:rsid w:val="00E62ABC"/>
    <w:rsid w:val="00E6547A"/>
    <w:rsid w:val="00E72CF5"/>
    <w:rsid w:val="00E735CB"/>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56C8"/>
    <w:rsid w:val="00F56B75"/>
    <w:rsid w:val="00F62A1A"/>
    <w:rsid w:val="00F63B9A"/>
    <w:rsid w:val="00F71485"/>
    <w:rsid w:val="00F733B0"/>
    <w:rsid w:val="00F76EEC"/>
    <w:rsid w:val="00F8011F"/>
    <w:rsid w:val="00F82B0F"/>
    <w:rsid w:val="00F85E53"/>
    <w:rsid w:val="00F94B61"/>
    <w:rsid w:val="00F95CCF"/>
    <w:rsid w:val="00F968A2"/>
    <w:rsid w:val="00F97A5C"/>
    <w:rsid w:val="00FA31B5"/>
    <w:rsid w:val="00FA4CDD"/>
    <w:rsid w:val="00FA6C21"/>
    <w:rsid w:val="00FA6FAD"/>
    <w:rsid w:val="00FA7387"/>
    <w:rsid w:val="00FB1A9B"/>
    <w:rsid w:val="00FB5040"/>
    <w:rsid w:val="00FB75DA"/>
    <w:rsid w:val="00FB7939"/>
    <w:rsid w:val="00FC013A"/>
    <w:rsid w:val="00FC041C"/>
    <w:rsid w:val="00FC345B"/>
    <w:rsid w:val="00FC5C29"/>
    <w:rsid w:val="00FD15F3"/>
    <w:rsid w:val="00FD54D8"/>
    <w:rsid w:val="00FD5F65"/>
    <w:rsid w:val="00FD61F6"/>
    <w:rsid w:val="00FD71AA"/>
    <w:rsid w:val="00FD7FBB"/>
    <w:rsid w:val="00FE3AD3"/>
    <w:rsid w:val="00FE48DC"/>
    <w:rsid w:val="00FE5A6C"/>
    <w:rsid w:val="00FF03B7"/>
    <w:rsid w:val="00FF3A8D"/>
    <w:rsid w:val="00FF418E"/>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 w:type="table" w:styleId="TableGrid">
    <w:name w:val="Table Grid"/>
    <w:basedOn w:val="TableNormal"/>
    <w:uiPriority w:val="59"/>
    <w:rsid w:val="008F60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2531">
      <w:bodyDiv w:val="1"/>
      <w:marLeft w:val="0"/>
      <w:marRight w:val="0"/>
      <w:marTop w:val="0"/>
      <w:marBottom w:val="0"/>
      <w:divBdr>
        <w:top w:val="none" w:sz="0" w:space="0" w:color="auto"/>
        <w:left w:val="none" w:sz="0" w:space="0" w:color="auto"/>
        <w:bottom w:val="none" w:sz="0" w:space="0" w:color="auto"/>
        <w:right w:val="none" w:sz="0" w:space="0" w:color="auto"/>
      </w:divBdr>
    </w:div>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12687375">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 w:id="18454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46ED-454D-4781-BC38-59FA2916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5</cp:revision>
  <cp:lastPrinted>2019-04-06T06:49:00Z</cp:lastPrinted>
  <dcterms:created xsi:type="dcterms:W3CDTF">2019-03-09T17:13:00Z</dcterms:created>
  <dcterms:modified xsi:type="dcterms:W3CDTF">2019-04-06T06:49:00Z</dcterms:modified>
</cp:coreProperties>
</file>